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4314D" w14:textId="77777777" w:rsidR="000D39C3" w:rsidRPr="00D466C0" w:rsidRDefault="000D39C3" w:rsidP="00D466C0">
      <w:pPr>
        <w:spacing w:after="0" w:line="240" w:lineRule="auto"/>
        <w:rPr>
          <w:rFonts w:asciiTheme="minorBidi" w:hAnsiTheme="minorBidi"/>
          <w:b/>
          <w:sz w:val="24"/>
          <w:szCs w:val="24"/>
        </w:rPr>
      </w:pPr>
    </w:p>
    <w:p w14:paraId="2C2CF345" w14:textId="0C913012" w:rsidR="00C504D3" w:rsidRPr="00D466C0" w:rsidRDefault="00C504D3" w:rsidP="00D466C0">
      <w:pPr>
        <w:spacing w:after="0" w:line="240" w:lineRule="auto"/>
        <w:jc w:val="both"/>
        <w:rPr>
          <w:rFonts w:asciiTheme="minorBidi" w:hAnsiTheme="minorBidi"/>
          <w:b/>
          <w:sz w:val="24"/>
          <w:szCs w:val="24"/>
          <w:lang w:val="en-US"/>
        </w:rPr>
      </w:pPr>
      <w:r w:rsidRPr="00D466C0">
        <w:rPr>
          <w:rFonts w:asciiTheme="minorBidi" w:hAnsiTheme="minorBidi"/>
          <w:b/>
          <w:sz w:val="24"/>
          <w:szCs w:val="24"/>
          <w:lang w:val="en-US"/>
        </w:rPr>
        <w:t>Introduction</w:t>
      </w:r>
    </w:p>
    <w:p w14:paraId="0298C741" w14:textId="1C0DA8B0" w:rsidR="0065295A" w:rsidRPr="00C51341" w:rsidRDefault="0065295A" w:rsidP="00D466C0">
      <w:pPr>
        <w:spacing w:after="0" w:line="240" w:lineRule="auto"/>
        <w:jc w:val="both"/>
        <w:rPr>
          <w:rFonts w:asciiTheme="minorBidi" w:hAnsiTheme="minorBidi"/>
          <w:color w:val="0D0D0D"/>
          <w:sz w:val="24"/>
          <w:szCs w:val="24"/>
          <w:shd w:val="clear" w:color="auto" w:fill="FFFFFF"/>
        </w:rPr>
      </w:pPr>
      <w:r w:rsidRPr="00C51341">
        <w:rPr>
          <w:rFonts w:asciiTheme="minorBidi" w:hAnsiTheme="minorBidi"/>
          <w:color w:val="0D0D0D"/>
          <w:sz w:val="24"/>
          <w:szCs w:val="24"/>
          <w:shd w:val="clear" w:color="auto" w:fill="FFFFFF"/>
        </w:rPr>
        <w:t xml:space="preserve">The Book of Ecclesiastes, attributed to King Solomon, presents a profound exploration of the meaning and purpose of life. Through philosophical reflection and observations on the fleeting nature of human existence, Ecclesiastes offers insights into the pursuit of wisdom, the vanity of earthly pursuits, and the ultimate satisfaction </w:t>
      </w:r>
      <w:r w:rsidR="00C51341">
        <w:rPr>
          <w:rFonts w:asciiTheme="minorBidi" w:hAnsiTheme="minorBidi"/>
          <w:color w:val="0D0D0D"/>
          <w:sz w:val="24"/>
          <w:szCs w:val="24"/>
          <w:shd w:val="clear" w:color="auto" w:fill="FFFFFF"/>
        </w:rPr>
        <w:t>found in</w:t>
      </w:r>
      <w:r w:rsidRPr="00C51341">
        <w:rPr>
          <w:rFonts w:asciiTheme="minorBidi" w:hAnsiTheme="minorBidi"/>
          <w:color w:val="0D0D0D"/>
          <w:sz w:val="24"/>
          <w:szCs w:val="24"/>
          <w:shd w:val="clear" w:color="auto" w:fill="FFFFFF"/>
        </w:rPr>
        <w:t xml:space="preserve"> fearing God and keeping His commandments.</w:t>
      </w:r>
    </w:p>
    <w:p w14:paraId="12C02859" w14:textId="77777777" w:rsidR="0065295A" w:rsidRDefault="0065295A" w:rsidP="00D466C0">
      <w:pPr>
        <w:spacing w:after="0" w:line="240" w:lineRule="auto"/>
        <w:jc w:val="both"/>
        <w:rPr>
          <w:rFonts w:ascii="Segoe UI" w:hAnsi="Segoe UI" w:cs="Segoe UI"/>
          <w:color w:val="0D0D0D"/>
          <w:shd w:val="clear" w:color="auto" w:fill="FFFFFF"/>
        </w:rPr>
      </w:pPr>
    </w:p>
    <w:p w14:paraId="510443D8" w14:textId="3A20AE01" w:rsidR="00BD7803" w:rsidRDefault="00FE3AD3" w:rsidP="00D466C0">
      <w:pPr>
        <w:spacing w:after="0" w:line="240" w:lineRule="auto"/>
        <w:jc w:val="both"/>
        <w:rPr>
          <w:rFonts w:asciiTheme="minorBidi" w:hAnsiTheme="minorBidi"/>
          <w:b/>
          <w:sz w:val="24"/>
          <w:szCs w:val="24"/>
          <w:lang w:val="en-US"/>
        </w:rPr>
      </w:pPr>
      <w:r w:rsidRPr="00D466C0">
        <w:rPr>
          <w:rFonts w:asciiTheme="minorBidi" w:hAnsiTheme="minorBidi"/>
          <w:b/>
          <w:sz w:val="24"/>
          <w:szCs w:val="24"/>
          <w:lang w:val="en-US"/>
        </w:rPr>
        <w:t>Structure</w:t>
      </w:r>
      <w:r w:rsidR="00904AA8" w:rsidRPr="00D466C0">
        <w:rPr>
          <w:rFonts w:asciiTheme="minorBidi" w:hAnsiTheme="minorBidi"/>
          <w:b/>
          <w:sz w:val="24"/>
          <w:szCs w:val="24"/>
          <w:lang w:val="en-US"/>
        </w:rPr>
        <w:t xml:space="preserve"> and Argument</w:t>
      </w:r>
    </w:p>
    <w:p w14:paraId="4AF200BF" w14:textId="77777777" w:rsidR="005B08F7" w:rsidRDefault="005B08F7" w:rsidP="00D466C0">
      <w:pPr>
        <w:spacing w:after="0" w:line="240" w:lineRule="auto"/>
        <w:jc w:val="both"/>
        <w:rPr>
          <w:rFonts w:asciiTheme="minorBidi" w:hAnsiTheme="minorBidi"/>
          <w:b/>
          <w:sz w:val="24"/>
          <w:szCs w:val="24"/>
          <w:lang w:val="en-US"/>
        </w:rPr>
      </w:pPr>
    </w:p>
    <w:p w14:paraId="1C159C71" w14:textId="72A545CE" w:rsidR="00411FAF" w:rsidRPr="005B08F7" w:rsidRDefault="005B08F7" w:rsidP="005B08F7">
      <w:pPr>
        <w:widowControl w:val="0"/>
        <w:tabs>
          <w:tab w:val="left" w:pos="204"/>
        </w:tabs>
        <w:autoSpaceDE w:val="0"/>
        <w:autoSpaceDN w:val="0"/>
        <w:adjustRightInd w:val="0"/>
        <w:spacing w:after="0" w:line="283" w:lineRule="exact"/>
        <w:jc w:val="both"/>
        <w:rPr>
          <w:rFonts w:ascii="Arial" w:hAnsi="Arial" w:cs="Arial"/>
          <w:sz w:val="24"/>
          <w:szCs w:val="24"/>
        </w:rPr>
      </w:pPr>
      <w:r w:rsidRPr="005B08F7">
        <w:rPr>
          <w:rFonts w:ascii="Arial" w:hAnsi="Arial" w:cs="Arial"/>
          <w:sz w:val="24"/>
          <w:szCs w:val="24"/>
        </w:rPr>
        <w:t>(1)</w:t>
      </w:r>
      <w:r>
        <w:rPr>
          <w:rFonts w:ascii="Arial" w:hAnsi="Arial" w:cs="Arial"/>
          <w:sz w:val="24"/>
          <w:szCs w:val="24"/>
          <w:u w:val="single"/>
        </w:rPr>
        <w:t xml:space="preserve"> </w:t>
      </w:r>
      <w:r w:rsidR="00411FAF" w:rsidRPr="005B08F7">
        <w:rPr>
          <w:rFonts w:ascii="Arial" w:hAnsi="Arial" w:cs="Arial"/>
          <w:sz w:val="24"/>
          <w:szCs w:val="24"/>
          <w:u w:val="single"/>
        </w:rPr>
        <w:t>A Basic Outline of Ecclesiastes</w:t>
      </w:r>
      <w:r w:rsidR="00411FAF" w:rsidRPr="005B08F7">
        <w:rPr>
          <w:rFonts w:ascii="Arial" w:hAnsi="Arial" w:cs="Arial"/>
          <w:sz w:val="24"/>
          <w:szCs w:val="24"/>
        </w:rPr>
        <w:t xml:space="preserve"> (cf. Dillard, An Introduction to the O.T., p.</w:t>
      </w:r>
      <w:r w:rsidRPr="005B08F7">
        <w:rPr>
          <w:rFonts w:ascii="Arial" w:hAnsi="Arial" w:cs="Arial"/>
          <w:sz w:val="24"/>
          <w:szCs w:val="24"/>
        </w:rPr>
        <w:t>251)</w:t>
      </w:r>
    </w:p>
    <w:p w14:paraId="242F8B75" w14:textId="77777777" w:rsidR="005B08F7" w:rsidRPr="005B08F7" w:rsidRDefault="005B08F7" w:rsidP="005B08F7"/>
    <w:p w14:paraId="041F52A7" w14:textId="77777777" w:rsidR="00411FAF" w:rsidRPr="005B08F7" w:rsidRDefault="00411FAF" w:rsidP="005B08F7">
      <w:pPr>
        <w:widowControl w:val="0"/>
        <w:tabs>
          <w:tab w:val="left" w:pos="0"/>
          <w:tab w:val="left" w:pos="1564"/>
        </w:tabs>
        <w:autoSpaceDE w:val="0"/>
        <w:autoSpaceDN w:val="0"/>
        <w:adjustRightInd w:val="0"/>
        <w:spacing w:after="0" w:line="283" w:lineRule="exact"/>
        <w:ind w:left="1564" w:hanging="1564"/>
        <w:jc w:val="both"/>
        <w:rPr>
          <w:rFonts w:ascii="Arial" w:hAnsi="Arial" w:cs="Arial"/>
          <w:sz w:val="24"/>
          <w:szCs w:val="24"/>
        </w:rPr>
      </w:pPr>
      <w:r w:rsidRPr="005B08F7">
        <w:rPr>
          <w:rFonts w:ascii="Arial" w:hAnsi="Arial" w:cs="Arial"/>
          <w:sz w:val="24"/>
          <w:szCs w:val="24"/>
        </w:rPr>
        <w:t>1:1-11</w:t>
      </w:r>
      <w:r w:rsidRPr="005B08F7">
        <w:rPr>
          <w:rFonts w:ascii="Arial" w:hAnsi="Arial" w:cs="Arial"/>
          <w:sz w:val="24"/>
          <w:szCs w:val="24"/>
        </w:rPr>
        <w:tab/>
        <w:t>Prologue</w:t>
      </w:r>
    </w:p>
    <w:p w14:paraId="40B27B9A" w14:textId="77777777" w:rsidR="00411FAF" w:rsidRPr="005B08F7" w:rsidRDefault="00411FAF" w:rsidP="005B08F7">
      <w:pPr>
        <w:widowControl w:val="0"/>
        <w:tabs>
          <w:tab w:val="left" w:pos="0"/>
          <w:tab w:val="left" w:pos="1564"/>
        </w:tabs>
        <w:autoSpaceDE w:val="0"/>
        <w:autoSpaceDN w:val="0"/>
        <w:adjustRightInd w:val="0"/>
        <w:spacing w:after="0" w:line="283" w:lineRule="exact"/>
        <w:ind w:left="1564" w:hanging="1564"/>
        <w:jc w:val="both"/>
        <w:rPr>
          <w:rFonts w:ascii="Arial" w:hAnsi="Arial" w:cs="Arial"/>
          <w:sz w:val="24"/>
          <w:szCs w:val="24"/>
        </w:rPr>
      </w:pPr>
      <w:r w:rsidRPr="005B08F7">
        <w:rPr>
          <w:rFonts w:ascii="Arial" w:hAnsi="Arial" w:cs="Arial"/>
          <w:sz w:val="24"/>
          <w:szCs w:val="24"/>
        </w:rPr>
        <w:t>1:12-12:8</w:t>
      </w:r>
      <w:r w:rsidRPr="005B08F7">
        <w:rPr>
          <w:rFonts w:ascii="Arial" w:hAnsi="Arial" w:cs="Arial"/>
          <w:sz w:val="24"/>
          <w:szCs w:val="24"/>
        </w:rPr>
        <w:tab/>
        <w:t>Monologue of Qohelet</w:t>
      </w:r>
    </w:p>
    <w:p w14:paraId="1A3C9FDC" w14:textId="77777777" w:rsidR="00411FAF" w:rsidRPr="005B08F7" w:rsidRDefault="00411FAF" w:rsidP="005B08F7">
      <w:pPr>
        <w:widowControl w:val="0"/>
        <w:tabs>
          <w:tab w:val="left" w:pos="0"/>
          <w:tab w:val="left" w:pos="1564"/>
        </w:tabs>
        <w:autoSpaceDE w:val="0"/>
        <w:autoSpaceDN w:val="0"/>
        <w:adjustRightInd w:val="0"/>
        <w:spacing w:after="0" w:line="283" w:lineRule="exact"/>
        <w:ind w:left="1564" w:hanging="1564"/>
        <w:jc w:val="both"/>
        <w:rPr>
          <w:rFonts w:ascii="Arial" w:hAnsi="Arial" w:cs="Arial"/>
          <w:sz w:val="24"/>
          <w:szCs w:val="24"/>
        </w:rPr>
      </w:pPr>
      <w:r w:rsidRPr="005B08F7">
        <w:rPr>
          <w:rFonts w:ascii="Arial" w:hAnsi="Arial" w:cs="Arial"/>
          <w:sz w:val="24"/>
          <w:szCs w:val="24"/>
        </w:rPr>
        <w:t>12:8-14</w:t>
      </w:r>
      <w:r w:rsidRPr="005B08F7">
        <w:rPr>
          <w:rFonts w:ascii="Arial" w:hAnsi="Arial" w:cs="Arial"/>
          <w:sz w:val="24"/>
          <w:szCs w:val="24"/>
        </w:rPr>
        <w:tab/>
        <w:t>Epilogue</w:t>
      </w:r>
    </w:p>
    <w:p w14:paraId="37B7AA86" w14:textId="77777777" w:rsidR="00411FAF" w:rsidRPr="00D466C0" w:rsidRDefault="00411FAF" w:rsidP="00D466C0">
      <w:pPr>
        <w:spacing w:after="0" w:line="240" w:lineRule="auto"/>
        <w:jc w:val="both"/>
        <w:rPr>
          <w:rFonts w:asciiTheme="minorBidi" w:hAnsiTheme="minorBidi"/>
          <w:b/>
          <w:sz w:val="24"/>
          <w:szCs w:val="24"/>
          <w:lang w:val="en-US"/>
        </w:rPr>
      </w:pPr>
    </w:p>
    <w:p w14:paraId="41A928CB" w14:textId="3AB2BA66" w:rsidR="00BE39E3" w:rsidRPr="00D466C0" w:rsidRDefault="00BE39E3" w:rsidP="00D466C0">
      <w:pPr>
        <w:widowControl w:val="0"/>
        <w:tabs>
          <w:tab w:val="left" w:pos="204"/>
        </w:tabs>
        <w:autoSpaceDE w:val="0"/>
        <w:autoSpaceDN w:val="0"/>
        <w:adjustRightInd w:val="0"/>
        <w:spacing w:after="0" w:line="283" w:lineRule="exact"/>
        <w:jc w:val="both"/>
        <w:rPr>
          <w:rFonts w:asciiTheme="minorBidi" w:hAnsiTheme="minorBidi"/>
          <w:sz w:val="24"/>
          <w:szCs w:val="24"/>
        </w:rPr>
      </w:pPr>
    </w:p>
    <w:p w14:paraId="63AC868A" w14:textId="395C3DFB" w:rsidR="003103B6" w:rsidRPr="003103B6" w:rsidRDefault="005B08F7" w:rsidP="00C51341">
      <w:pPr>
        <w:spacing w:after="0" w:line="240" w:lineRule="auto"/>
        <w:jc w:val="both"/>
        <w:rPr>
          <w:rFonts w:ascii="Arial" w:hAnsi="Arial" w:cs="Arial"/>
          <w:sz w:val="24"/>
          <w:szCs w:val="24"/>
        </w:rPr>
      </w:pPr>
      <w:r>
        <w:rPr>
          <w:rFonts w:asciiTheme="minorBidi" w:hAnsiTheme="minorBidi"/>
          <w:sz w:val="24"/>
          <w:szCs w:val="24"/>
          <w:lang w:val="en-US"/>
        </w:rPr>
        <w:t xml:space="preserve">(2) </w:t>
      </w:r>
      <w:r w:rsidR="00C51341">
        <w:rPr>
          <w:rFonts w:ascii="Arial" w:hAnsi="Arial" w:cs="Arial"/>
          <w:sz w:val="24"/>
          <w:szCs w:val="24"/>
          <w:u w:val="single"/>
        </w:rPr>
        <w:t>A More Detailed Outline of Ecclesiastes</w:t>
      </w:r>
      <w:r w:rsidR="003103B6" w:rsidRPr="003103B6">
        <w:rPr>
          <w:rFonts w:ascii="Arial" w:hAnsi="Arial" w:cs="Arial"/>
          <w:sz w:val="24"/>
          <w:szCs w:val="24"/>
        </w:rPr>
        <w:t xml:space="preserve"> (cf. Golding, </w:t>
      </w:r>
      <w:r w:rsidR="005E02A3">
        <w:rPr>
          <w:rFonts w:ascii="Arial" w:hAnsi="Arial" w:cs="Arial"/>
          <w:sz w:val="24"/>
          <w:szCs w:val="24"/>
        </w:rPr>
        <w:t xml:space="preserve">D.T.S. Notes, </w:t>
      </w:r>
      <w:r w:rsidR="003103B6" w:rsidRPr="003103B6">
        <w:rPr>
          <w:rFonts w:ascii="Arial" w:hAnsi="Arial" w:cs="Arial"/>
          <w:sz w:val="24"/>
          <w:szCs w:val="24"/>
        </w:rPr>
        <w:t>Ecclesiastes pp.6-7)</w:t>
      </w:r>
    </w:p>
    <w:p w14:paraId="6CB23525" w14:textId="77777777" w:rsidR="003103B6" w:rsidRPr="003103B6" w:rsidRDefault="003103B6" w:rsidP="003103B6">
      <w:pPr>
        <w:pStyle w:val="Subtitle"/>
        <w:widowControl w:val="0"/>
        <w:spacing w:after="0"/>
        <w:jc w:val="both"/>
        <w:rPr>
          <w:rFonts w:ascii="Arial" w:hAnsi="Arial" w:cs="Arial"/>
        </w:rPr>
      </w:pPr>
      <w:r w:rsidRPr="003103B6">
        <w:rPr>
          <w:rFonts w:ascii="Arial" w:hAnsi="Arial" w:cs="Arial"/>
        </w:rPr>
        <w:t>“Though many structures have been proposed for Ecclesiastes, the most helpful and the one that has stood the test of time is that of A. Wright. He saw a basic twofold division in the book based on the repetitions of key terms and phrases. The key phrase of the first half (</w:t>
      </w:r>
      <w:r w:rsidRPr="003103B6">
        <w:rPr>
          <w:rFonts w:ascii="Arial" w:hAnsi="Arial" w:cs="Arial"/>
          <w:noProof/>
        </w:rPr>
        <w:t>1:12–6:9)</w:t>
      </w:r>
      <w:r w:rsidRPr="003103B6">
        <w:rPr>
          <w:rFonts w:ascii="Arial" w:hAnsi="Arial" w:cs="Arial"/>
        </w:rPr>
        <w:t xml:space="preserve"> is “vanity and striving after wind.” Dominating the thought of the second half (6:10–11:6) are the phrases “cannot find” and “does not know.” The basic structure of the book is essentially symmetrical as follows.</w:t>
      </w:r>
    </w:p>
    <w:p w14:paraId="0BADC48E" w14:textId="77777777" w:rsidR="003103B6" w:rsidRPr="003103B6" w:rsidRDefault="003103B6" w:rsidP="003103B6">
      <w:pPr>
        <w:pStyle w:val="Subtitle"/>
        <w:widowControl w:val="0"/>
        <w:spacing w:after="0"/>
        <w:jc w:val="both"/>
        <w:rPr>
          <w:rFonts w:ascii="Arial" w:hAnsi="Arial" w:cs="Arial"/>
          <w:i/>
          <w:iCs/>
        </w:rPr>
      </w:pPr>
    </w:p>
    <w:p w14:paraId="245A35A8" w14:textId="4ECE3E73" w:rsidR="003103B6" w:rsidRPr="003103B6" w:rsidRDefault="00A36D29" w:rsidP="00C51341">
      <w:pPr>
        <w:pStyle w:val="BodyText2"/>
        <w:keepNext/>
        <w:widowControl w:val="0"/>
        <w:spacing w:before="120" w:after="0" w:line="240" w:lineRule="auto"/>
        <w:ind w:left="1440"/>
        <w:jc w:val="both"/>
        <w:rPr>
          <w:rFonts w:ascii="Arial" w:hAnsi="Arial" w:cs="Arial"/>
          <w:sz w:val="24"/>
          <w:szCs w:val="24"/>
        </w:rPr>
      </w:pPr>
      <w:r w:rsidRPr="003103B6">
        <w:rPr>
          <w:noProof/>
          <w:sz w:val="24"/>
          <w:szCs w:val="24"/>
        </w:rPr>
        <mc:AlternateContent>
          <mc:Choice Requires="wps">
            <w:drawing>
              <wp:anchor distT="0" distB="0" distL="114300" distR="114300" simplePos="0" relativeHeight="251663360" behindDoc="0" locked="0" layoutInCell="1" allowOverlap="1" wp14:anchorId="61F64A43" wp14:editId="553D6788">
                <wp:simplePos x="0" y="0"/>
                <wp:positionH relativeFrom="column">
                  <wp:posOffset>685800</wp:posOffset>
                </wp:positionH>
                <wp:positionV relativeFrom="paragraph">
                  <wp:posOffset>111760</wp:posOffset>
                </wp:positionV>
                <wp:extent cx="0" cy="533400"/>
                <wp:effectExtent l="0" t="0" r="38100" b="19050"/>
                <wp:wrapNone/>
                <wp:docPr id="196404758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D0B8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5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"/>
            </w:pict>
          </mc:Fallback>
        </mc:AlternateContent>
      </w:r>
      <w:r w:rsidR="003103B6" w:rsidRPr="003103B6">
        <w:rPr>
          <w:noProof/>
          <w:sz w:val="24"/>
          <w:szCs w:val="24"/>
        </w:rPr>
        <mc:AlternateContent>
          <mc:Choice Requires="wps">
            <w:drawing>
              <wp:anchor distT="0" distB="0" distL="114300" distR="114300" simplePos="0" relativeHeight="251666432" behindDoc="0" locked="0" layoutInCell="1" allowOverlap="1" wp14:anchorId="5D856811" wp14:editId="54103AFF">
                <wp:simplePos x="0" y="0"/>
                <wp:positionH relativeFrom="column">
                  <wp:posOffset>685800</wp:posOffset>
                </wp:positionH>
                <wp:positionV relativeFrom="paragraph">
                  <wp:posOffset>114300</wp:posOffset>
                </wp:positionV>
                <wp:extent cx="114300" cy="0"/>
                <wp:effectExtent l="9525" t="12065" r="9525" b="6985"/>
                <wp:wrapNone/>
                <wp:docPr id="116763436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2363"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"/>
            </w:pict>
          </mc:Fallback>
        </mc:AlternateContent>
      </w:r>
      <w:r w:rsidR="003103B6" w:rsidRPr="003103B6">
        <w:rPr>
          <w:rFonts w:ascii="Arial" w:hAnsi="Arial" w:cs="Arial"/>
          <w:sz w:val="24"/>
          <w:szCs w:val="24"/>
        </w:rPr>
        <w:t>1:1 Superscript</w:t>
      </w:r>
    </w:p>
    <w:p w14:paraId="33C93F1B" w14:textId="5C570CA0" w:rsidR="003103B6" w:rsidRPr="003103B6" w:rsidRDefault="003103B6" w:rsidP="00C51341">
      <w:pPr>
        <w:pStyle w:val="BodyText2"/>
        <w:keepNext/>
        <w:widowControl w:val="0"/>
        <w:spacing w:before="120" w:after="0" w:line="240" w:lineRule="auto"/>
        <w:ind w:left="1440"/>
        <w:jc w:val="both"/>
        <w:rPr>
          <w:rFonts w:ascii="Arial" w:hAnsi="Arial" w:cs="Arial"/>
          <w:sz w:val="24"/>
          <w:szCs w:val="24"/>
        </w:rPr>
      </w:pPr>
      <w:r w:rsidRPr="003103B6">
        <w:rPr>
          <w:noProof/>
          <w:sz w:val="24"/>
          <w:szCs w:val="24"/>
        </w:rPr>
        <mc:AlternateContent>
          <mc:Choice Requires="wps">
            <w:drawing>
              <wp:anchor distT="0" distB="0" distL="114300" distR="114300" simplePos="0" relativeHeight="251671552" behindDoc="0" locked="0" layoutInCell="1" allowOverlap="1" wp14:anchorId="408BD05F" wp14:editId="2D060E15">
                <wp:simplePos x="0" y="0"/>
                <wp:positionH relativeFrom="column">
                  <wp:posOffset>457200</wp:posOffset>
                </wp:positionH>
                <wp:positionV relativeFrom="paragraph">
                  <wp:posOffset>167640</wp:posOffset>
                </wp:positionV>
                <wp:extent cx="228600" cy="0"/>
                <wp:effectExtent l="9525" t="12065" r="9525" b="6985"/>
                <wp:wrapNone/>
                <wp:docPr id="16311350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80B52"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5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"/>
            </w:pict>
          </mc:Fallback>
        </mc:AlternateContent>
      </w:r>
      <w:r w:rsidRPr="003103B6">
        <w:rPr>
          <w:noProof/>
          <w:sz w:val="24"/>
          <w:szCs w:val="24"/>
        </w:rPr>
        <mc:AlternateContent>
          <mc:Choice Requires="wps">
            <w:drawing>
              <wp:anchor distT="0" distB="0" distL="114300" distR="114300" simplePos="0" relativeHeight="251669504" behindDoc="0" locked="0" layoutInCell="1" allowOverlap="1" wp14:anchorId="4EC592CB" wp14:editId="56731BA2">
                <wp:simplePos x="0" y="0"/>
                <wp:positionH relativeFrom="column">
                  <wp:posOffset>457200</wp:posOffset>
                </wp:positionH>
                <wp:positionV relativeFrom="paragraph">
                  <wp:posOffset>167640</wp:posOffset>
                </wp:positionV>
                <wp:extent cx="0" cy="1257300"/>
                <wp:effectExtent l="9525" t="12065" r="9525" b="6985"/>
                <wp:wrapNone/>
                <wp:docPr id="179277732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AABC0"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36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"/>
            </w:pict>
          </mc:Fallback>
        </mc:AlternateContent>
      </w:r>
      <w:r w:rsidRPr="003103B6">
        <w:rPr>
          <w:rFonts w:ascii="Arial" w:hAnsi="Arial" w:cs="Arial"/>
          <w:sz w:val="24"/>
          <w:szCs w:val="24"/>
        </w:rPr>
        <w:t>1:2 Motto: “Vanity of vanities, everything is vanity!”</w:t>
      </w:r>
    </w:p>
    <w:p w14:paraId="4A86B6D0" w14:textId="489E567D" w:rsidR="003103B6" w:rsidRPr="003103B6" w:rsidRDefault="003103B6" w:rsidP="00C51341">
      <w:pPr>
        <w:pStyle w:val="BodyText2"/>
        <w:keepNext/>
        <w:widowControl w:val="0"/>
        <w:spacing w:before="120" w:after="0" w:line="240" w:lineRule="auto"/>
        <w:ind w:left="1440"/>
        <w:jc w:val="both"/>
        <w:rPr>
          <w:rFonts w:ascii="Arial" w:hAnsi="Arial" w:cs="Arial"/>
          <w:sz w:val="24"/>
          <w:szCs w:val="24"/>
        </w:rPr>
      </w:pPr>
      <w:r w:rsidRPr="003103B6">
        <w:rPr>
          <w:noProof/>
          <w:sz w:val="24"/>
          <w:szCs w:val="24"/>
        </w:rPr>
        <mc:AlternateContent>
          <mc:Choice Requires="wps">
            <w:drawing>
              <wp:anchor distT="0" distB="0" distL="114300" distR="114300" simplePos="0" relativeHeight="251667456" behindDoc="0" locked="0" layoutInCell="1" allowOverlap="1" wp14:anchorId="0C9D5E20" wp14:editId="3C658E6D">
                <wp:simplePos x="0" y="0"/>
                <wp:positionH relativeFrom="column">
                  <wp:posOffset>685800</wp:posOffset>
                </wp:positionH>
                <wp:positionV relativeFrom="paragraph">
                  <wp:posOffset>144780</wp:posOffset>
                </wp:positionV>
                <wp:extent cx="114300" cy="0"/>
                <wp:effectExtent l="9525" t="12065" r="9525" b="6985"/>
                <wp:wrapNone/>
                <wp:docPr id="30943867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2EE3"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pt" to="6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"/>
            </w:pict>
          </mc:Fallback>
        </mc:AlternateContent>
      </w:r>
      <w:r w:rsidRPr="003103B6">
        <w:rPr>
          <w:rFonts w:ascii="Arial" w:hAnsi="Arial" w:cs="Arial"/>
          <w:sz w:val="24"/>
          <w:szCs w:val="24"/>
        </w:rPr>
        <w:t>1:3-11 Prologue/Poem</w:t>
      </w:r>
    </w:p>
    <w:p w14:paraId="2D2038C2" w14:textId="7DEB06FA" w:rsidR="003103B6" w:rsidRPr="003103B6" w:rsidRDefault="003103B6" w:rsidP="00C51341">
      <w:pPr>
        <w:pStyle w:val="BodyText2"/>
        <w:keepNext/>
        <w:widowControl w:val="0"/>
        <w:spacing w:before="120" w:after="0" w:line="240" w:lineRule="auto"/>
        <w:ind w:left="1440"/>
        <w:jc w:val="both"/>
        <w:rPr>
          <w:rFonts w:ascii="Arial" w:hAnsi="Arial" w:cs="Arial"/>
          <w:sz w:val="24"/>
          <w:szCs w:val="24"/>
        </w:rPr>
      </w:pPr>
      <w:r w:rsidRPr="003103B6">
        <w:rPr>
          <w:noProof/>
          <w:sz w:val="24"/>
          <w:szCs w:val="24"/>
        </w:rPr>
        <mc:AlternateContent>
          <mc:Choice Requires="wps">
            <w:drawing>
              <wp:anchor distT="0" distB="0" distL="114300" distR="114300" simplePos="0" relativeHeight="251661312" behindDoc="0" locked="0" layoutInCell="1" allowOverlap="1" wp14:anchorId="0C30A614" wp14:editId="54A0ED53">
                <wp:simplePos x="0" y="0"/>
                <wp:positionH relativeFrom="column">
                  <wp:posOffset>685800</wp:posOffset>
                </wp:positionH>
                <wp:positionV relativeFrom="paragraph">
                  <wp:posOffset>121920</wp:posOffset>
                </wp:positionV>
                <wp:extent cx="114300" cy="0"/>
                <wp:effectExtent l="9525" t="12065" r="9525" b="6985"/>
                <wp:wrapNone/>
                <wp:docPr id="214348761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A198C"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6pt" to="6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"/>
            </w:pict>
          </mc:Fallback>
        </mc:AlternateContent>
      </w:r>
      <w:r w:rsidRPr="003103B6">
        <w:rPr>
          <w:noProof/>
          <w:sz w:val="24"/>
          <w:szCs w:val="24"/>
        </w:rPr>
        <mc:AlternateContent>
          <mc:Choice Requires="wps">
            <w:drawing>
              <wp:anchor distT="0" distB="0" distL="114300" distR="114300" simplePos="0" relativeHeight="251660288" behindDoc="0" locked="0" layoutInCell="1" allowOverlap="1" wp14:anchorId="41600670" wp14:editId="36910DEB">
                <wp:simplePos x="0" y="0"/>
                <wp:positionH relativeFrom="column">
                  <wp:posOffset>685800</wp:posOffset>
                </wp:positionH>
                <wp:positionV relativeFrom="paragraph">
                  <wp:posOffset>121920</wp:posOffset>
                </wp:positionV>
                <wp:extent cx="0" cy="342900"/>
                <wp:effectExtent l="9525" t="12065" r="9525" b="6985"/>
                <wp:wrapNone/>
                <wp:docPr id="55372633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4BE98"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6pt" to="54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"/>
            </w:pict>
          </mc:Fallback>
        </mc:AlternateContent>
      </w:r>
      <w:r w:rsidRPr="003103B6">
        <w:rPr>
          <w:rFonts w:ascii="Arial" w:hAnsi="Arial" w:cs="Arial"/>
          <w:sz w:val="24"/>
          <w:szCs w:val="24"/>
        </w:rPr>
        <w:t>1:12–6:9 Man’s activity is “vanity and striving after wind”</w:t>
      </w:r>
    </w:p>
    <w:p w14:paraId="482E333B" w14:textId="3D59C390" w:rsidR="003103B6" w:rsidRPr="003103B6" w:rsidRDefault="003103B6" w:rsidP="00C51341">
      <w:pPr>
        <w:pStyle w:val="BodyText2"/>
        <w:keepNext/>
        <w:widowControl w:val="0"/>
        <w:spacing w:before="120" w:after="0" w:line="240" w:lineRule="auto"/>
        <w:ind w:left="1440"/>
        <w:jc w:val="both"/>
        <w:rPr>
          <w:rFonts w:ascii="Arial" w:hAnsi="Arial" w:cs="Arial"/>
          <w:sz w:val="24"/>
          <w:szCs w:val="24"/>
        </w:rPr>
      </w:pPr>
      <w:r w:rsidRPr="003103B6">
        <w:rPr>
          <w:noProof/>
          <w:sz w:val="24"/>
          <w:szCs w:val="24"/>
        </w:rPr>
        <mc:AlternateContent>
          <mc:Choice Requires="wps">
            <w:drawing>
              <wp:anchor distT="0" distB="0" distL="114300" distR="114300" simplePos="0" relativeHeight="251662336" behindDoc="0" locked="0" layoutInCell="1" allowOverlap="1" wp14:anchorId="1BE3C0DE" wp14:editId="7E9C2EE2">
                <wp:simplePos x="0" y="0"/>
                <wp:positionH relativeFrom="column">
                  <wp:posOffset>685800</wp:posOffset>
                </wp:positionH>
                <wp:positionV relativeFrom="paragraph">
                  <wp:posOffset>213360</wp:posOffset>
                </wp:positionV>
                <wp:extent cx="114300" cy="0"/>
                <wp:effectExtent l="9525" t="12065" r="9525" b="6985"/>
                <wp:wrapNone/>
                <wp:docPr id="208885216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FC7F"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8pt" to="6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"/>
            </w:pict>
          </mc:Fallback>
        </mc:AlternateContent>
      </w:r>
      <w:r w:rsidRPr="003103B6">
        <w:rPr>
          <w:rFonts w:ascii="Arial" w:hAnsi="Arial" w:cs="Arial"/>
          <w:sz w:val="24"/>
          <w:szCs w:val="24"/>
        </w:rPr>
        <w:t>6:10–11:6 Man’s inability to discover God’s plan or know the future</w:t>
      </w:r>
    </w:p>
    <w:p w14:paraId="2F704696" w14:textId="1CA45DC1" w:rsidR="003103B6" w:rsidRPr="003103B6" w:rsidRDefault="003103B6" w:rsidP="00C51341">
      <w:pPr>
        <w:pStyle w:val="BodyText2"/>
        <w:keepNext/>
        <w:widowControl w:val="0"/>
        <w:spacing w:before="120" w:after="0" w:line="240" w:lineRule="auto"/>
        <w:ind w:left="1440"/>
        <w:jc w:val="both"/>
        <w:rPr>
          <w:rFonts w:ascii="Arial" w:hAnsi="Arial" w:cs="Arial"/>
          <w:sz w:val="24"/>
          <w:szCs w:val="24"/>
        </w:rPr>
      </w:pPr>
      <w:r w:rsidRPr="003103B6">
        <w:rPr>
          <w:noProof/>
          <w:sz w:val="24"/>
          <w:szCs w:val="24"/>
        </w:rPr>
        <mc:AlternateContent>
          <mc:Choice Requires="wps">
            <w:drawing>
              <wp:anchor distT="0" distB="0" distL="114300" distR="114300" simplePos="0" relativeHeight="251665408" behindDoc="0" locked="0" layoutInCell="1" allowOverlap="1" wp14:anchorId="0B6AD7BF" wp14:editId="152A8E5E">
                <wp:simplePos x="0" y="0"/>
                <wp:positionH relativeFrom="column">
                  <wp:posOffset>685800</wp:posOffset>
                </wp:positionH>
                <wp:positionV relativeFrom="paragraph">
                  <wp:posOffset>190500</wp:posOffset>
                </wp:positionV>
                <wp:extent cx="114300" cy="0"/>
                <wp:effectExtent l="9525" t="12065" r="9525" b="6985"/>
                <wp:wrapNone/>
                <wp:docPr id="17499808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B7C9"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"/>
            </w:pict>
          </mc:Fallback>
        </mc:AlternateContent>
      </w:r>
      <w:r w:rsidRPr="003103B6">
        <w:rPr>
          <w:noProof/>
          <w:sz w:val="24"/>
          <w:szCs w:val="24"/>
        </w:rPr>
        <mc:AlternateContent>
          <mc:Choice Requires="wps">
            <w:drawing>
              <wp:anchor distT="0" distB="0" distL="114300" distR="114300" simplePos="0" relativeHeight="251664384" behindDoc="0" locked="0" layoutInCell="1" allowOverlap="1" wp14:anchorId="1CE37EB9" wp14:editId="1F216D97">
                <wp:simplePos x="0" y="0"/>
                <wp:positionH relativeFrom="column">
                  <wp:posOffset>685800</wp:posOffset>
                </wp:positionH>
                <wp:positionV relativeFrom="paragraph">
                  <wp:posOffset>190500</wp:posOffset>
                </wp:positionV>
                <wp:extent cx="0" cy="457200"/>
                <wp:effectExtent l="9525" t="12065" r="9525" b="6985"/>
                <wp:wrapNone/>
                <wp:docPr id="68268585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208F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5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"/>
            </w:pict>
          </mc:Fallback>
        </mc:AlternateContent>
      </w:r>
      <w:r w:rsidRPr="003103B6">
        <w:rPr>
          <w:rFonts w:ascii="Arial" w:hAnsi="Arial" w:cs="Arial"/>
          <w:sz w:val="24"/>
          <w:szCs w:val="24"/>
        </w:rPr>
        <w:t>11:7–12:7 Epilogue/Poem</w:t>
      </w:r>
    </w:p>
    <w:p w14:paraId="0150AE68" w14:textId="568A8142" w:rsidR="003103B6" w:rsidRPr="003103B6" w:rsidRDefault="003103B6" w:rsidP="00C51341">
      <w:pPr>
        <w:pStyle w:val="BodyText2"/>
        <w:keepNext/>
        <w:widowControl w:val="0"/>
        <w:spacing w:before="120" w:after="0" w:line="240" w:lineRule="auto"/>
        <w:ind w:left="1440"/>
        <w:jc w:val="both"/>
        <w:rPr>
          <w:rFonts w:ascii="Arial" w:hAnsi="Arial" w:cs="Arial"/>
          <w:sz w:val="24"/>
          <w:szCs w:val="24"/>
        </w:rPr>
      </w:pPr>
      <w:r w:rsidRPr="003103B6">
        <w:rPr>
          <w:noProof/>
          <w:sz w:val="24"/>
          <w:szCs w:val="24"/>
        </w:rPr>
        <mc:AlternateContent>
          <mc:Choice Requires="wps">
            <w:drawing>
              <wp:anchor distT="0" distB="0" distL="114300" distR="114300" simplePos="0" relativeHeight="251670528" behindDoc="0" locked="0" layoutInCell="1" allowOverlap="1" wp14:anchorId="5E814BDB" wp14:editId="48F42D82">
                <wp:simplePos x="0" y="0"/>
                <wp:positionH relativeFrom="column">
                  <wp:posOffset>457200</wp:posOffset>
                </wp:positionH>
                <wp:positionV relativeFrom="paragraph">
                  <wp:posOffset>167640</wp:posOffset>
                </wp:positionV>
                <wp:extent cx="228600" cy="0"/>
                <wp:effectExtent l="9525" t="12065" r="9525" b="6985"/>
                <wp:wrapNone/>
                <wp:docPr id="2951018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7DFC7"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5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"/>
            </w:pict>
          </mc:Fallback>
        </mc:AlternateContent>
      </w:r>
      <w:r w:rsidRPr="003103B6">
        <w:rPr>
          <w:rFonts w:ascii="Arial" w:hAnsi="Arial" w:cs="Arial"/>
          <w:sz w:val="24"/>
          <w:szCs w:val="24"/>
        </w:rPr>
        <w:t>12:8 Motto: “Vanity of vanities, everything is vanity!”</w:t>
      </w:r>
    </w:p>
    <w:p w14:paraId="0F3F6AF4" w14:textId="5726A689" w:rsidR="003103B6" w:rsidRPr="003103B6" w:rsidRDefault="003103B6" w:rsidP="00C51341">
      <w:pPr>
        <w:pStyle w:val="Subtitle"/>
        <w:widowControl w:val="0"/>
        <w:spacing w:before="120" w:after="0"/>
        <w:ind w:left="1440"/>
        <w:jc w:val="both"/>
        <w:rPr>
          <w:rFonts w:ascii="Arial" w:hAnsi="Arial" w:cs="Arial"/>
          <w:i/>
          <w:iCs/>
        </w:rPr>
      </w:pPr>
      <w:r w:rsidRPr="003103B6">
        <w:rPr>
          <w:noProof/>
        </w:rPr>
        <mc:AlternateContent>
          <mc:Choice Requires="wps">
            <w:drawing>
              <wp:anchor distT="0" distB="0" distL="114300" distR="114300" simplePos="0" relativeHeight="251668480" behindDoc="0" locked="0" layoutInCell="1" allowOverlap="1" wp14:anchorId="214809CB" wp14:editId="3DE0BF31">
                <wp:simplePos x="0" y="0"/>
                <wp:positionH relativeFrom="column">
                  <wp:posOffset>685800</wp:posOffset>
                </wp:positionH>
                <wp:positionV relativeFrom="paragraph">
                  <wp:posOffset>144780</wp:posOffset>
                </wp:positionV>
                <wp:extent cx="114300" cy="0"/>
                <wp:effectExtent l="9525" t="12065" r="9525" b="6985"/>
                <wp:wrapNone/>
                <wp:docPr id="124165967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687BD"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pt" to="6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"/>
            </w:pict>
          </mc:Fallback>
        </mc:AlternateContent>
      </w:r>
      <w:r w:rsidRPr="003103B6">
        <w:rPr>
          <w:rFonts w:ascii="Arial" w:hAnsi="Arial" w:cs="Arial"/>
          <w:i/>
          <w:iCs/>
        </w:rPr>
        <w:t>12:9-14 Postscript”</w:t>
      </w:r>
    </w:p>
    <w:p w14:paraId="0EF6DBB3" w14:textId="77777777" w:rsidR="003103B6" w:rsidRDefault="003103B6" w:rsidP="003103B6">
      <w:pPr>
        <w:widowControl w:val="0"/>
        <w:tabs>
          <w:tab w:val="left" w:pos="204"/>
        </w:tabs>
        <w:autoSpaceDE w:val="0"/>
        <w:autoSpaceDN w:val="0"/>
        <w:adjustRightInd w:val="0"/>
        <w:spacing w:line="283" w:lineRule="exact"/>
        <w:jc w:val="both"/>
        <w:rPr>
          <w:rFonts w:ascii="Arial Rounded MT Bold" w:hAnsi="Arial Rounded MT Bold" w:cs="Arial Rounded MT Bold"/>
          <w:u w:val="single"/>
        </w:rPr>
      </w:pPr>
    </w:p>
    <w:p w14:paraId="2F5724D4" w14:textId="15C6B7D8" w:rsidR="003103B6" w:rsidRPr="00A36D29" w:rsidRDefault="003103B6" w:rsidP="003103B6">
      <w:pPr>
        <w:widowControl w:val="0"/>
        <w:tabs>
          <w:tab w:val="left" w:pos="204"/>
        </w:tabs>
        <w:autoSpaceDE w:val="0"/>
        <w:autoSpaceDN w:val="0"/>
        <w:adjustRightInd w:val="0"/>
        <w:spacing w:line="283" w:lineRule="exact"/>
        <w:jc w:val="both"/>
        <w:rPr>
          <w:rFonts w:ascii="Arial" w:hAnsi="Arial" w:cs="Arial"/>
          <w:sz w:val="24"/>
          <w:szCs w:val="24"/>
        </w:rPr>
      </w:pPr>
      <w:r w:rsidRPr="00A36D29">
        <w:rPr>
          <w:rFonts w:ascii="Arial" w:hAnsi="Arial" w:cs="Arial"/>
          <w:sz w:val="24"/>
          <w:szCs w:val="24"/>
        </w:rPr>
        <w:t xml:space="preserve">Golding’s chart of the book follows Wright’s outline. </w:t>
      </w:r>
    </w:p>
    <w:p w14:paraId="0B345FB6" w14:textId="4888ACA5" w:rsidR="00A946C7" w:rsidRPr="003103B6" w:rsidRDefault="00A36D29" w:rsidP="00D466C0">
      <w:pPr>
        <w:spacing w:after="0" w:line="240" w:lineRule="auto"/>
        <w:jc w:val="both"/>
        <w:rPr>
          <w:rFonts w:asciiTheme="minorBidi" w:hAnsiTheme="minorBidi"/>
          <w:sz w:val="24"/>
          <w:szCs w:val="24"/>
        </w:rPr>
      </w:pPr>
      <w:r>
        <w:rPr>
          <w:rFonts w:asciiTheme="minorBidi" w:hAnsiTheme="minorBidi"/>
          <w:noProof/>
          <w:sz w:val="24"/>
          <w:szCs w:val="24"/>
          <w:lang w:val="en-US"/>
        </w:rPr>
        <w:drawing>
          <wp:anchor distT="0" distB="0" distL="114300" distR="114300" simplePos="0" relativeHeight="251658240" behindDoc="1" locked="0" layoutInCell="1" allowOverlap="1" wp14:anchorId="16F822C9" wp14:editId="78288F76">
            <wp:simplePos x="0" y="0"/>
            <wp:positionH relativeFrom="column">
              <wp:posOffset>733425</wp:posOffset>
            </wp:positionH>
            <wp:positionV relativeFrom="paragraph">
              <wp:posOffset>43180</wp:posOffset>
            </wp:positionV>
            <wp:extent cx="4972050" cy="2587167"/>
            <wp:effectExtent l="0" t="0" r="0" b="3810"/>
            <wp:wrapNone/>
            <wp:docPr id="100563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0455" cy="2591540"/>
                    </a:xfrm>
                    <a:prstGeom prst="rect">
                      <a:avLst/>
                    </a:prstGeom>
                    <a:noFill/>
                  </pic:spPr>
                </pic:pic>
              </a:graphicData>
            </a:graphic>
            <wp14:sizeRelH relativeFrom="page">
              <wp14:pctWidth>0</wp14:pctWidth>
            </wp14:sizeRelH>
            <wp14:sizeRelV relativeFrom="page">
              <wp14:pctHeight>0</wp14:pctHeight>
            </wp14:sizeRelV>
          </wp:anchor>
        </w:drawing>
      </w:r>
    </w:p>
    <w:p w14:paraId="40E064DD" w14:textId="333CC4C8" w:rsidR="00A946C7" w:rsidRDefault="00A946C7" w:rsidP="00D466C0">
      <w:pPr>
        <w:spacing w:after="0" w:line="240" w:lineRule="auto"/>
        <w:jc w:val="both"/>
        <w:rPr>
          <w:rFonts w:asciiTheme="minorBidi" w:hAnsiTheme="minorBidi"/>
          <w:sz w:val="24"/>
          <w:szCs w:val="24"/>
          <w:lang w:val="en-US"/>
        </w:rPr>
      </w:pPr>
    </w:p>
    <w:p w14:paraId="04F029C8" w14:textId="6BFE1994" w:rsidR="00A946C7" w:rsidRDefault="00A946C7" w:rsidP="00D466C0">
      <w:pPr>
        <w:spacing w:after="0" w:line="240" w:lineRule="auto"/>
        <w:jc w:val="both"/>
        <w:rPr>
          <w:rFonts w:asciiTheme="minorBidi" w:hAnsiTheme="minorBidi"/>
          <w:sz w:val="24"/>
          <w:szCs w:val="24"/>
          <w:lang w:val="en-US"/>
        </w:rPr>
      </w:pPr>
    </w:p>
    <w:p w14:paraId="1585104D" w14:textId="7696B322" w:rsidR="00A946C7" w:rsidRDefault="00A946C7" w:rsidP="00D466C0">
      <w:pPr>
        <w:spacing w:after="0" w:line="240" w:lineRule="auto"/>
        <w:jc w:val="both"/>
        <w:rPr>
          <w:rFonts w:asciiTheme="minorBidi" w:hAnsiTheme="minorBidi"/>
          <w:sz w:val="24"/>
          <w:szCs w:val="24"/>
          <w:lang w:val="en-US"/>
        </w:rPr>
      </w:pPr>
    </w:p>
    <w:p w14:paraId="1525E210" w14:textId="7CA3952B" w:rsidR="00D51ED1" w:rsidRDefault="00D51ED1" w:rsidP="00D466C0">
      <w:pPr>
        <w:spacing w:after="0" w:line="240" w:lineRule="auto"/>
        <w:jc w:val="both"/>
        <w:rPr>
          <w:rFonts w:asciiTheme="minorBidi" w:hAnsiTheme="minorBidi"/>
          <w:sz w:val="24"/>
          <w:szCs w:val="24"/>
          <w:lang w:val="en-US"/>
        </w:rPr>
      </w:pPr>
    </w:p>
    <w:p w14:paraId="6015D635" w14:textId="4067CF38" w:rsidR="00D51ED1" w:rsidRDefault="00D51ED1" w:rsidP="00D466C0">
      <w:pPr>
        <w:spacing w:after="0" w:line="240" w:lineRule="auto"/>
        <w:jc w:val="both"/>
        <w:rPr>
          <w:rFonts w:asciiTheme="minorBidi" w:hAnsiTheme="minorBidi"/>
          <w:sz w:val="24"/>
          <w:szCs w:val="24"/>
          <w:lang w:val="en-US"/>
        </w:rPr>
      </w:pPr>
    </w:p>
    <w:p w14:paraId="418173CA" w14:textId="6B1966C6" w:rsidR="00D51ED1" w:rsidRDefault="00D51ED1" w:rsidP="00D466C0">
      <w:pPr>
        <w:spacing w:after="0" w:line="240" w:lineRule="auto"/>
        <w:jc w:val="both"/>
        <w:rPr>
          <w:rFonts w:asciiTheme="minorBidi" w:hAnsiTheme="minorBidi"/>
          <w:sz w:val="24"/>
          <w:szCs w:val="24"/>
          <w:lang w:val="en-US"/>
        </w:rPr>
      </w:pPr>
    </w:p>
    <w:p w14:paraId="2BD3022D" w14:textId="5B616500" w:rsidR="00D51ED1" w:rsidRDefault="00D51ED1" w:rsidP="00D466C0">
      <w:pPr>
        <w:spacing w:after="0" w:line="240" w:lineRule="auto"/>
        <w:jc w:val="both"/>
        <w:rPr>
          <w:rFonts w:asciiTheme="minorBidi" w:hAnsiTheme="minorBidi"/>
          <w:sz w:val="24"/>
          <w:szCs w:val="24"/>
          <w:lang w:val="en-US"/>
        </w:rPr>
      </w:pPr>
    </w:p>
    <w:p w14:paraId="077E9D68" w14:textId="3636F939" w:rsidR="00D51ED1" w:rsidRDefault="00D51ED1" w:rsidP="00D466C0">
      <w:pPr>
        <w:spacing w:after="0" w:line="240" w:lineRule="auto"/>
        <w:jc w:val="both"/>
        <w:rPr>
          <w:rFonts w:asciiTheme="minorBidi" w:hAnsiTheme="minorBidi"/>
          <w:sz w:val="24"/>
          <w:szCs w:val="24"/>
          <w:lang w:val="en-US"/>
        </w:rPr>
      </w:pPr>
    </w:p>
    <w:p w14:paraId="2987DCFE" w14:textId="46FA32D6" w:rsidR="00D51ED1" w:rsidRDefault="00D51ED1" w:rsidP="00D466C0">
      <w:pPr>
        <w:spacing w:after="0" w:line="240" w:lineRule="auto"/>
        <w:jc w:val="both"/>
        <w:rPr>
          <w:rFonts w:asciiTheme="minorBidi" w:hAnsiTheme="minorBidi"/>
          <w:sz w:val="24"/>
          <w:szCs w:val="24"/>
          <w:lang w:val="en-US"/>
        </w:rPr>
      </w:pPr>
    </w:p>
    <w:p w14:paraId="13C95D3C" w14:textId="77777777" w:rsidR="00D51ED1" w:rsidRDefault="00D51ED1" w:rsidP="00D466C0">
      <w:pPr>
        <w:spacing w:after="0" w:line="240" w:lineRule="auto"/>
        <w:jc w:val="both"/>
        <w:rPr>
          <w:rFonts w:asciiTheme="minorBidi" w:hAnsiTheme="minorBidi"/>
          <w:sz w:val="24"/>
          <w:szCs w:val="24"/>
          <w:lang w:val="en-US"/>
        </w:rPr>
      </w:pPr>
    </w:p>
    <w:p w14:paraId="402F9F08" w14:textId="5139805C" w:rsidR="00D51ED1" w:rsidRDefault="00D51ED1" w:rsidP="00D466C0">
      <w:pPr>
        <w:spacing w:after="0" w:line="240" w:lineRule="auto"/>
        <w:jc w:val="both"/>
        <w:rPr>
          <w:rFonts w:asciiTheme="minorBidi" w:hAnsiTheme="minorBidi"/>
          <w:sz w:val="24"/>
          <w:szCs w:val="24"/>
          <w:lang w:val="en-US"/>
        </w:rPr>
      </w:pPr>
    </w:p>
    <w:p w14:paraId="355F5236" w14:textId="2863B2A8" w:rsidR="00D51ED1" w:rsidRDefault="00D51ED1" w:rsidP="00D466C0">
      <w:pPr>
        <w:spacing w:after="0" w:line="240" w:lineRule="auto"/>
        <w:jc w:val="both"/>
        <w:rPr>
          <w:rFonts w:asciiTheme="minorBidi" w:hAnsiTheme="minorBidi"/>
          <w:sz w:val="24"/>
          <w:szCs w:val="24"/>
          <w:lang w:val="en-US"/>
        </w:rPr>
      </w:pPr>
    </w:p>
    <w:p w14:paraId="03D2BE51" w14:textId="2E1C80A8" w:rsidR="00D51ED1" w:rsidRDefault="00D51ED1" w:rsidP="00D466C0">
      <w:pPr>
        <w:spacing w:after="0" w:line="240" w:lineRule="auto"/>
        <w:jc w:val="both"/>
        <w:rPr>
          <w:rFonts w:asciiTheme="minorBidi" w:hAnsiTheme="minorBidi"/>
          <w:sz w:val="24"/>
          <w:szCs w:val="24"/>
          <w:lang w:val="en-US"/>
        </w:rPr>
      </w:pPr>
    </w:p>
    <w:p w14:paraId="7B829DEA" w14:textId="59AE5C0E" w:rsidR="00D51ED1" w:rsidRDefault="00D51ED1" w:rsidP="00D466C0">
      <w:pPr>
        <w:spacing w:after="0" w:line="240" w:lineRule="auto"/>
        <w:jc w:val="both"/>
        <w:rPr>
          <w:rFonts w:asciiTheme="minorBidi" w:hAnsiTheme="minorBidi"/>
          <w:sz w:val="24"/>
          <w:szCs w:val="24"/>
          <w:lang w:val="en-US"/>
        </w:rPr>
      </w:pPr>
    </w:p>
    <w:p w14:paraId="1CB0BA44" w14:textId="305E38E6" w:rsidR="0049673F" w:rsidRDefault="00FE080B" w:rsidP="00D466C0">
      <w:pPr>
        <w:spacing w:after="0" w:line="240" w:lineRule="auto"/>
        <w:jc w:val="both"/>
        <w:rPr>
          <w:rFonts w:asciiTheme="minorBidi" w:hAnsiTheme="minorBidi"/>
          <w:b/>
          <w:sz w:val="24"/>
          <w:szCs w:val="24"/>
          <w:lang w:val="en-US"/>
        </w:rPr>
      </w:pPr>
      <w:r w:rsidRPr="00D466C0">
        <w:rPr>
          <w:rFonts w:asciiTheme="minorBidi" w:hAnsiTheme="minorBidi"/>
          <w:b/>
          <w:sz w:val="24"/>
          <w:szCs w:val="24"/>
          <w:lang w:val="en-US"/>
        </w:rPr>
        <w:t>Significant</w:t>
      </w:r>
      <w:r w:rsidR="00475509" w:rsidRPr="00D466C0">
        <w:rPr>
          <w:rFonts w:asciiTheme="minorBidi" w:hAnsiTheme="minorBidi"/>
          <w:b/>
          <w:sz w:val="24"/>
          <w:szCs w:val="24"/>
          <w:lang w:val="en-US"/>
        </w:rPr>
        <w:t xml:space="preserve"> Themes</w:t>
      </w:r>
    </w:p>
    <w:p w14:paraId="0BD4F98E" w14:textId="3504F131" w:rsidR="00102DA4" w:rsidRPr="00826A98" w:rsidRDefault="00102DA4" w:rsidP="00102DA4">
      <w:pPr>
        <w:widowControl w:val="0"/>
        <w:tabs>
          <w:tab w:val="left" w:pos="204"/>
        </w:tabs>
        <w:autoSpaceDE w:val="0"/>
        <w:autoSpaceDN w:val="0"/>
        <w:adjustRightInd w:val="0"/>
        <w:spacing w:after="0" w:line="283" w:lineRule="exact"/>
        <w:jc w:val="both"/>
        <w:rPr>
          <w:rFonts w:ascii="Arial" w:hAnsi="Arial" w:cs="Arial"/>
          <w:sz w:val="24"/>
          <w:szCs w:val="24"/>
        </w:rPr>
      </w:pPr>
      <w:r w:rsidRPr="00826A98">
        <w:rPr>
          <w:rFonts w:ascii="Arial" w:hAnsi="Arial" w:cs="Arial"/>
          <w:sz w:val="24"/>
          <w:szCs w:val="24"/>
        </w:rPr>
        <w:t>(</w:t>
      </w:r>
      <w:r>
        <w:rPr>
          <w:rFonts w:ascii="Arial" w:hAnsi="Arial" w:cs="Arial"/>
          <w:sz w:val="24"/>
          <w:szCs w:val="24"/>
        </w:rPr>
        <w:t>1</w:t>
      </w:r>
      <w:r w:rsidRPr="00826A98">
        <w:rPr>
          <w:rFonts w:ascii="Arial" w:hAnsi="Arial" w:cs="Arial"/>
          <w:sz w:val="24"/>
          <w:szCs w:val="24"/>
        </w:rPr>
        <w:t xml:space="preserve">) </w:t>
      </w:r>
      <w:r w:rsidRPr="00102DA4">
        <w:rPr>
          <w:rFonts w:ascii="Arial" w:hAnsi="Arial" w:cs="Arial"/>
          <w:sz w:val="24"/>
          <w:szCs w:val="24"/>
          <w:u w:val="single"/>
        </w:rPr>
        <w:t xml:space="preserve">The </w:t>
      </w:r>
      <w:r w:rsidR="00E2585B">
        <w:rPr>
          <w:rFonts w:ascii="Arial" w:hAnsi="Arial" w:cs="Arial"/>
          <w:sz w:val="24"/>
          <w:szCs w:val="24"/>
          <w:u w:val="single"/>
        </w:rPr>
        <w:t>Meaninglessness</w:t>
      </w:r>
      <w:r w:rsidRPr="00102DA4">
        <w:rPr>
          <w:rFonts w:ascii="Arial" w:hAnsi="Arial" w:cs="Arial"/>
          <w:sz w:val="24"/>
          <w:szCs w:val="24"/>
          <w:u w:val="single"/>
        </w:rPr>
        <w:t xml:space="preserve"> of Life ‘Under the Sun’</w:t>
      </w:r>
    </w:p>
    <w:p w14:paraId="27988CA1" w14:textId="7158D2FA" w:rsidR="00102DA4" w:rsidRDefault="000C6226" w:rsidP="00102DA4">
      <w:pPr>
        <w:widowControl w:val="0"/>
        <w:tabs>
          <w:tab w:val="left" w:pos="113"/>
          <w:tab w:val="decimal" w:pos="9127"/>
        </w:tabs>
        <w:autoSpaceDE w:val="0"/>
        <w:autoSpaceDN w:val="0"/>
        <w:adjustRightInd w:val="0"/>
        <w:spacing w:after="0"/>
        <w:jc w:val="both"/>
        <w:rPr>
          <w:rFonts w:ascii="Arial" w:hAnsi="Arial" w:cs="Arial"/>
          <w:sz w:val="24"/>
          <w:szCs w:val="24"/>
        </w:rPr>
      </w:pPr>
      <w:r w:rsidRPr="000C6226">
        <w:rPr>
          <w:rFonts w:ascii="Arial" w:hAnsi="Arial" w:cs="Arial"/>
          <w:sz w:val="24"/>
          <w:szCs w:val="24"/>
        </w:rPr>
        <w:t>“Hevel, hevel, everything is hevel</w:t>
      </w:r>
      <w:r>
        <w:rPr>
          <w:rFonts w:ascii="Arial" w:hAnsi="Arial" w:cs="Arial"/>
          <w:sz w:val="24"/>
          <w:szCs w:val="24"/>
        </w:rPr>
        <w:t>.</w:t>
      </w:r>
      <w:r w:rsidRPr="000C6226">
        <w:rPr>
          <w:rFonts w:ascii="Arial" w:hAnsi="Arial" w:cs="Arial"/>
          <w:sz w:val="24"/>
          <w:szCs w:val="24"/>
        </w:rPr>
        <w:t>”</w:t>
      </w:r>
      <w:r>
        <w:rPr>
          <w:rFonts w:ascii="Arial" w:hAnsi="Arial" w:cs="Arial"/>
          <w:sz w:val="24"/>
          <w:szCs w:val="24"/>
        </w:rPr>
        <w:t xml:space="preserve"> This </w:t>
      </w:r>
      <w:r w:rsidR="0011359C">
        <w:rPr>
          <w:rFonts w:ascii="Arial" w:hAnsi="Arial" w:cs="Arial"/>
          <w:sz w:val="24"/>
          <w:szCs w:val="24"/>
        </w:rPr>
        <w:t>repeated</w:t>
      </w:r>
      <w:r w:rsidR="00F420A7">
        <w:rPr>
          <w:rFonts w:ascii="Arial" w:hAnsi="Arial" w:cs="Arial"/>
          <w:sz w:val="24"/>
          <w:szCs w:val="24"/>
        </w:rPr>
        <w:t xml:space="preserve"> refrain from the author</w:t>
      </w:r>
      <w:r w:rsidR="006D06CE">
        <w:rPr>
          <w:rFonts w:ascii="Arial" w:hAnsi="Arial" w:cs="Arial"/>
          <w:sz w:val="24"/>
          <w:szCs w:val="24"/>
        </w:rPr>
        <w:t xml:space="preserve"> encapsulates his view that ‘under the sun’ life is futile, frustrating and unfair.</w:t>
      </w:r>
    </w:p>
    <w:p w14:paraId="6C3D3B0A" w14:textId="77777777" w:rsidR="004530B8" w:rsidRDefault="004530B8" w:rsidP="00102DA4">
      <w:pPr>
        <w:widowControl w:val="0"/>
        <w:tabs>
          <w:tab w:val="left" w:pos="113"/>
          <w:tab w:val="decimal" w:pos="9127"/>
        </w:tabs>
        <w:autoSpaceDE w:val="0"/>
        <w:autoSpaceDN w:val="0"/>
        <w:adjustRightInd w:val="0"/>
        <w:spacing w:after="0"/>
        <w:jc w:val="both"/>
        <w:rPr>
          <w:rFonts w:ascii="Arial" w:hAnsi="Arial" w:cs="Arial"/>
          <w:sz w:val="24"/>
          <w:szCs w:val="24"/>
        </w:rPr>
      </w:pPr>
    </w:p>
    <w:tbl>
      <w:tblPr>
        <w:tblStyle w:val="ListTable3-Accent1"/>
        <w:tblW w:w="0" w:type="auto"/>
        <w:tblLook w:val="04A0" w:firstRow="1" w:lastRow="0" w:firstColumn="1" w:lastColumn="0" w:noHBand="0" w:noVBand="1"/>
      </w:tblPr>
      <w:tblGrid>
        <w:gridCol w:w="5021"/>
        <w:gridCol w:w="5022"/>
      </w:tblGrid>
      <w:tr w:rsidR="004530B8" w14:paraId="63171F2C" w14:textId="77777777" w:rsidTr="00A23A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3" w:type="dxa"/>
            <w:gridSpan w:val="2"/>
          </w:tcPr>
          <w:p w14:paraId="31E715A3" w14:textId="77777777" w:rsidR="00A23ACC" w:rsidRPr="00A23ACC" w:rsidRDefault="00A23ACC" w:rsidP="004530B8">
            <w:pPr>
              <w:widowControl w:val="0"/>
              <w:tabs>
                <w:tab w:val="left" w:pos="113"/>
                <w:tab w:val="decimal" w:pos="9127"/>
              </w:tabs>
              <w:autoSpaceDE w:val="0"/>
              <w:autoSpaceDN w:val="0"/>
              <w:adjustRightInd w:val="0"/>
              <w:jc w:val="center"/>
              <w:rPr>
                <w:rFonts w:ascii="Arial" w:hAnsi="Arial" w:cs="Arial"/>
                <w:b w:val="0"/>
                <w:bCs w:val="0"/>
                <w:sz w:val="16"/>
                <w:szCs w:val="16"/>
              </w:rPr>
            </w:pPr>
          </w:p>
          <w:p w14:paraId="2001A2C0" w14:textId="2B1DD0FC" w:rsidR="004530B8" w:rsidRPr="008F46E4" w:rsidRDefault="004530B8" w:rsidP="004530B8">
            <w:pPr>
              <w:widowControl w:val="0"/>
              <w:tabs>
                <w:tab w:val="left" w:pos="113"/>
                <w:tab w:val="decimal" w:pos="9127"/>
              </w:tabs>
              <w:autoSpaceDE w:val="0"/>
              <w:autoSpaceDN w:val="0"/>
              <w:adjustRightInd w:val="0"/>
              <w:jc w:val="center"/>
              <w:rPr>
                <w:rFonts w:ascii="Arial" w:hAnsi="Arial" w:cs="Arial"/>
                <w:sz w:val="24"/>
                <w:szCs w:val="24"/>
              </w:rPr>
            </w:pPr>
            <w:r w:rsidRPr="008F46E4">
              <w:rPr>
                <w:rFonts w:ascii="Arial" w:hAnsi="Arial" w:cs="Arial"/>
                <w:sz w:val="24"/>
                <w:szCs w:val="24"/>
              </w:rPr>
              <w:t>Futility</w:t>
            </w:r>
          </w:p>
          <w:p w14:paraId="3FD4D5B4" w14:textId="13384605" w:rsidR="004530B8" w:rsidRPr="00A23ACC" w:rsidRDefault="004530B8" w:rsidP="004530B8">
            <w:pPr>
              <w:widowControl w:val="0"/>
              <w:tabs>
                <w:tab w:val="left" w:pos="113"/>
                <w:tab w:val="decimal" w:pos="9127"/>
              </w:tabs>
              <w:autoSpaceDE w:val="0"/>
              <w:autoSpaceDN w:val="0"/>
              <w:adjustRightInd w:val="0"/>
              <w:jc w:val="center"/>
              <w:rPr>
                <w:rFonts w:ascii="Arial" w:hAnsi="Arial" w:cs="Arial"/>
                <w:b w:val="0"/>
                <w:bCs w:val="0"/>
                <w:sz w:val="16"/>
                <w:szCs w:val="16"/>
              </w:rPr>
            </w:pPr>
          </w:p>
        </w:tc>
      </w:tr>
      <w:tr w:rsidR="004530B8" w14:paraId="184C4FC7" w14:textId="77777777" w:rsidTr="00A23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1" w:type="dxa"/>
          </w:tcPr>
          <w:p w14:paraId="0913D173" w14:textId="762CB40C" w:rsidR="004530B8" w:rsidRPr="00A23ACC" w:rsidRDefault="004530B8" w:rsidP="004530B8">
            <w:pPr>
              <w:widowControl w:val="0"/>
              <w:tabs>
                <w:tab w:val="left" w:pos="113"/>
                <w:tab w:val="decimal" w:pos="9127"/>
              </w:tabs>
              <w:autoSpaceDE w:val="0"/>
              <w:autoSpaceDN w:val="0"/>
              <w:adjustRightInd w:val="0"/>
              <w:jc w:val="center"/>
              <w:rPr>
                <w:rFonts w:ascii="Arial" w:hAnsi="Arial" w:cs="Arial"/>
                <w:b w:val="0"/>
                <w:bCs w:val="0"/>
                <w:sz w:val="24"/>
                <w:szCs w:val="24"/>
              </w:rPr>
            </w:pPr>
            <w:r w:rsidRPr="00A23ACC">
              <w:rPr>
                <w:rFonts w:ascii="Arial" w:hAnsi="Arial" w:cs="Arial"/>
                <w:b w:val="0"/>
                <w:bCs w:val="0"/>
                <w:sz w:val="24"/>
                <w:szCs w:val="24"/>
              </w:rPr>
              <w:t>Pursui</w:t>
            </w:r>
            <w:r w:rsidR="00A71976">
              <w:rPr>
                <w:rFonts w:ascii="Arial" w:hAnsi="Arial" w:cs="Arial"/>
                <w:b w:val="0"/>
                <w:bCs w:val="0"/>
                <w:sz w:val="24"/>
                <w:szCs w:val="24"/>
              </w:rPr>
              <w:t>t</w:t>
            </w:r>
          </w:p>
        </w:tc>
        <w:tc>
          <w:tcPr>
            <w:tcW w:w="5022" w:type="dxa"/>
          </w:tcPr>
          <w:p w14:paraId="3C376678" w14:textId="77777777" w:rsidR="004530B8" w:rsidRDefault="004530B8" w:rsidP="00A71976">
            <w:pPr>
              <w:widowControl w:val="0"/>
              <w:tabs>
                <w:tab w:val="left" w:pos="113"/>
                <w:tab w:val="decimal" w:pos="9127"/>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23ACC">
              <w:rPr>
                <w:rFonts w:ascii="Arial" w:hAnsi="Arial" w:cs="Arial"/>
                <w:b/>
                <w:bCs/>
                <w:sz w:val="24"/>
                <w:szCs w:val="24"/>
              </w:rPr>
              <w:t>Result</w:t>
            </w:r>
          </w:p>
          <w:p w14:paraId="5856E2EC" w14:textId="37D3558B" w:rsidR="001231EF" w:rsidRPr="001231EF" w:rsidRDefault="001231EF" w:rsidP="00A71976">
            <w:pPr>
              <w:widowControl w:val="0"/>
              <w:tabs>
                <w:tab w:val="left" w:pos="113"/>
                <w:tab w:val="decimal" w:pos="9127"/>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r>
      <w:tr w:rsidR="004530B8" w14:paraId="4067269B" w14:textId="77777777" w:rsidTr="00A23ACC">
        <w:tc>
          <w:tcPr>
            <w:cnfStyle w:val="001000000000" w:firstRow="0" w:lastRow="0" w:firstColumn="1" w:lastColumn="0" w:oddVBand="0" w:evenVBand="0" w:oddHBand="0" w:evenHBand="0" w:firstRowFirstColumn="0" w:firstRowLastColumn="0" w:lastRowFirstColumn="0" w:lastRowLastColumn="0"/>
            <w:tcW w:w="5021" w:type="dxa"/>
          </w:tcPr>
          <w:p w14:paraId="24E0D64B" w14:textId="77777777" w:rsidR="004530B8" w:rsidRPr="00A71976" w:rsidRDefault="004530B8" w:rsidP="004530B8">
            <w:pPr>
              <w:widowControl w:val="0"/>
              <w:tabs>
                <w:tab w:val="left" w:pos="113"/>
                <w:tab w:val="decimal" w:pos="9127"/>
              </w:tabs>
              <w:autoSpaceDE w:val="0"/>
              <w:autoSpaceDN w:val="0"/>
              <w:adjustRightInd w:val="0"/>
              <w:jc w:val="both"/>
              <w:rPr>
                <w:rFonts w:ascii="Arial" w:hAnsi="Arial" w:cs="Arial"/>
              </w:rPr>
            </w:pPr>
            <w:r w:rsidRPr="00412281">
              <w:rPr>
                <w:rFonts w:ascii="Arial" w:hAnsi="Arial" w:cs="Arial"/>
              </w:rPr>
              <w:t>Pleasure (2:1, 10)</w:t>
            </w:r>
          </w:p>
          <w:p w14:paraId="429D492E" w14:textId="163F787D" w:rsidR="00A23ACC" w:rsidRPr="00A71976" w:rsidRDefault="00A23ACC" w:rsidP="004530B8">
            <w:pPr>
              <w:widowControl w:val="0"/>
              <w:tabs>
                <w:tab w:val="left" w:pos="113"/>
                <w:tab w:val="decimal" w:pos="9127"/>
              </w:tabs>
              <w:autoSpaceDE w:val="0"/>
              <w:autoSpaceDN w:val="0"/>
              <w:adjustRightInd w:val="0"/>
              <w:jc w:val="both"/>
              <w:rPr>
                <w:rFonts w:ascii="Arial" w:hAnsi="Arial" w:cs="Arial"/>
                <w:sz w:val="16"/>
                <w:szCs w:val="16"/>
              </w:rPr>
            </w:pPr>
          </w:p>
        </w:tc>
        <w:tc>
          <w:tcPr>
            <w:tcW w:w="5022" w:type="dxa"/>
          </w:tcPr>
          <w:p w14:paraId="270D32EB" w14:textId="07205E6A" w:rsidR="004530B8" w:rsidRPr="00A71976" w:rsidRDefault="00081C47" w:rsidP="004530B8">
            <w:pPr>
              <w:widowControl w:val="0"/>
              <w:tabs>
                <w:tab w:val="left" w:pos="113"/>
                <w:tab w:val="decimal" w:pos="9127"/>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71976">
              <w:rPr>
                <w:rFonts w:ascii="Arial" w:hAnsi="Arial" w:cs="Arial"/>
              </w:rPr>
              <w:t>‘meaningless’ (2:1)</w:t>
            </w:r>
          </w:p>
        </w:tc>
      </w:tr>
      <w:tr w:rsidR="00081C47" w14:paraId="634306C4" w14:textId="77777777" w:rsidTr="00A23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1" w:type="dxa"/>
          </w:tcPr>
          <w:p w14:paraId="222DE543" w14:textId="77777777" w:rsidR="00081C47" w:rsidRPr="00A71976" w:rsidRDefault="00081C47" w:rsidP="00081C47">
            <w:pPr>
              <w:widowControl w:val="0"/>
              <w:tabs>
                <w:tab w:val="left" w:pos="113"/>
                <w:tab w:val="decimal" w:pos="9127"/>
              </w:tabs>
              <w:autoSpaceDE w:val="0"/>
              <w:autoSpaceDN w:val="0"/>
              <w:adjustRightInd w:val="0"/>
              <w:jc w:val="both"/>
              <w:rPr>
                <w:rFonts w:ascii="Arial" w:hAnsi="Arial" w:cs="Arial"/>
              </w:rPr>
            </w:pPr>
            <w:r w:rsidRPr="00412281">
              <w:rPr>
                <w:rFonts w:ascii="Arial" w:hAnsi="Arial" w:cs="Arial"/>
              </w:rPr>
              <w:t>Laughter (2:2)</w:t>
            </w:r>
          </w:p>
          <w:p w14:paraId="6B7650B8" w14:textId="5C2A1F08" w:rsidR="00A23ACC" w:rsidRPr="00A71976" w:rsidRDefault="00A23ACC" w:rsidP="00081C47">
            <w:pPr>
              <w:widowControl w:val="0"/>
              <w:tabs>
                <w:tab w:val="left" w:pos="113"/>
                <w:tab w:val="decimal" w:pos="9127"/>
              </w:tabs>
              <w:autoSpaceDE w:val="0"/>
              <w:autoSpaceDN w:val="0"/>
              <w:adjustRightInd w:val="0"/>
              <w:jc w:val="both"/>
              <w:rPr>
                <w:rFonts w:ascii="Arial" w:hAnsi="Arial" w:cs="Arial"/>
                <w:sz w:val="16"/>
                <w:szCs w:val="16"/>
              </w:rPr>
            </w:pPr>
          </w:p>
        </w:tc>
        <w:tc>
          <w:tcPr>
            <w:tcW w:w="5022" w:type="dxa"/>
            <w:vMerge w:val="restart"/>
          </w:tcPr>
          <w:p w14:paraId="20CC8CD7" w14:textId="77777777" w:rsidR="00081C47" w:rsidRPr="00A71976" w:rsidRDefault="00081C47" w:rsidP="004530B8">
            <w:pPr>
              <w:widowControl w:val="0"/>
              <w:tabs>
                <w:tab w:val="left" w:pos="113"/>
                <w:tab w:val="decimal" w:pos="9127"/>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5DFBC8E9" w14:textId="2368AA49" w:rsidR="00081C47" w:rsidRPr="00A71976" w:rsidRDefault="00081C47" w:rsidP="004530B8">
            <w:pPr>
              <w:widowControl w:val="0"/>
              <w:tabs>
                <w:tab w:val="left" w:pos="113"/>
                <w:tab w:val="decimal" w:pos="9127"/>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2281">
              <w:rPr>
                <w:rFonts w:ascii="Arial" w:hAnsi="Arial" w:cs="Arial"/>
              </w:rPr>
              <w:t xml:space="preserve">“Yet when I surveyed all that my hands had done and what I had toiled to achieve, everything was meaningless, a chasing after the wind; nothing was gained under the sun.”    </w:t>
            </w:r>
            <w:r w:rsidR="001231EF">
              <w:rPr>
                <w:rFonts w:ascii="Arial" w:hAnsi="Arial" w:cs="Arial"/>
              </w:rPr>
              <w:t>(</w:t>
            </w:r>
            <w:r w:rsidRPr="00412281">
              <w:rPr>
                <w:rFonts w:ascii="Arial" w:hAnsi="Arial" w:cs="Arial"/>
              </w:rPr>
              <w:t>2:11 see also 2:19-21)</w:t>
            </w:r>
          </w:p>
          <w:p w14:paraId="35038646" w14:textId="56F56FBD" w:rsidR="00081C47" w:rsidRPr="00A71976" w:rsidRDefault="00081C47" w:rsidP="004530B8">
            <w:pPr>
              <w:widowControl w:val="0"/>
              <w:tabs>
                <w:tab w:val="left" w:pos="113"/>
                <w:tab w:val="decimal" w:pos="9127"/>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81C47" w14:paraId="28217EF2" w14:textId="77777777" w:rsidTr="00A23ACC">
        <w:tc>
          <w:tcPr>
            <w:cnfStyle w:val="001000000000" w:firstRow="0" w:lastRow="0" w:firstColumn="1" w:lastColumn="0" w:oddVBand="0" w:evenVBand="0" w:oddHBand="0" w:evenHBand="0" w:firstRowFirstColumn="0" w:firstRowLastColumn="0" w:lastRowFirstColumn="0" w:lastRowLastColumn="0"/>
            <w:tcW w:w="5021" w:type="dxa"/>
          </w:tcPr>
          <w:p w14:paraId="68459AB0" w14:textId="77777777" w:rsidR="00081C47" w:rsidRPr="00A71976" w:rsidRDefault="00081C47" w:rsidP="004530B8">
            <w:pPr>
              <w:widowControl w:val="0"/>
              <w:tabs>
                <w:tab w:val="left" w:pos="113"/>
                <w:tab w:val="decimal" w:pos="9127"/>
              </w:tabs>
              <w:autoSpaceDE w:val="0"/>
              <w:autoSpaceDN w:val="0"/>
              <w:adjustRightInd w:val="0"/>
              <w:jc w:val="both"/>
              <w:rPr>
                <w:rFonts w:ascii="Arial" w:hAnsi="Arial" w:cs="Arial"/>
              </w:rPr>
            </w:pPr>
            <w:r w:rsidRPr="00412281">
              <w:rPr>
                <w:rFonts w:ascii="Arial" w:hAnsi="Arial" w:cs="Arial"/>
              </w:rPr>
              <w:t>Alcohol (2:3)</w:t>
            </w:r>
          </w:p>
          <w:p w14:paraId="68DB3268" w14:textId="280FD36C" w:rsidR="00A23ACC" w:rsidRPr="00A71976" w:rsidRDefault="00A23ACC" w:rsidP="004530B8">
            <w:pPr>
              <w:widowControl w:val="0"/>
              <w:tabs>
                <w:tab w:val="left" w:pos="113"/>
                <w:tab w:val="decimal" w:pos="9127"/>
              </w:tabs>
              <w:autoSpaceDE w:val="0"/>
              <w:autoSpaceDN w:val="0"/>
              <w:adjustRightInd w:val="0"/>
              <w:jc w:val="both"/>
              <w:rPr>
                <w:rFonts w:ascii="Arial" w:hAnsi="Arial" w:cs="Arial"/>
                <w:sz w:val="16"/>
                <w:szCs w:val="16"/>
              </w:rPr>
            </w:pPr>
          </w:p>
        </w:tc>
        <w:tc>
          <w:tcPr>
            <w:tcW w:w="5022" w:type="dxa"/>
            <w:vMerge/>
          </w:tcPr>
          <w:p w14:paraId="3C29BC16" w14:textId="77777777" w:rsidR="00081C47" w:rsidRDefault="00081C47" w:rsidP="004530B8">
            <w:pPr>
              <w:widowControl w:val="0"/>
              <w:tabs>
                <w:tab w:val="left" w:pos="113"/>
                <w:tab w:val="decimal" w:pos="9127"/>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81C47" w14:paraId="49DF095F" w14:textId="77777777" w:rsidTr="00A23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1" w:type="dxa"/>
          </w:tcPr>
          <w:p w14:paraId="74070E24" w14:textId="77777777" w:rsidR="00081C47" w:rsidRPr="00A71976" w:rsidRDefault="00081C47" w:rsidP="004530B8">
            <w:pPr>
              <w:widowControl w:val="0"/>
              <w:tabs>
                <w:tab w:val="left" w:pos="113"/>
                <w:tab w:val="decimal" w:pos="9127"/>
              </w:tabs>
              <w:autoSpaceDE w:val="0"/>
              <w:autoSpaceDN w:val="0"/>
              <w:adjustRightInd w:val="0"/>
              <w:jc w:val="both"/>
              <w:rPr>
                <w:rFonts w:ascii="Arial" w:hAnsi="Arial" w:cs="Arial"/>
              </w:rPr>
            </w:pPr>
            <w:r w:rsidRPr="00412281">
              <w:rPr>
                <w:rFonts w:ascii="Arial" w:hAnsi="Arial" w:cs="Arial"/>
              </w:rPr>
              <w:t>Human endeavours (2:4f)</w:t>
            </w:r>
          </w:p>
          <w:p w14:paraId="7D822A2A" w14:textId="0C7770DC" w:rsidR="00A23ACC" w:rsidRPr="00A71976" w:rsidRDefault="00A23ACC" w:rsidP="004530B8">
            <w:pPr>
              <w:widowControl w:val="0"/>
              <w:tabs>
                <w:tab w:val="left" w:pos="113"/>
                <w:tab w:val="decimal" w:pos="9127"/>
              </w:tabs>
              <w:autoSpaceDE w:val="0"/>
              <w:autoSpaceDN w:val="0"/>
              <w:adjustRightInd w:val="0"/>
              <w:jc w:val="both"/>
              <w:rPr>
                <w:rFonts w:ascii="Arial" w:hAnsi="Arial" w:cs="Arial"/>
              </w:rPr>
            </w:pPr>
          </w:p>
        </w:tc>
        <w:tc>
          <w:tcPr>
            <w:tcW w:w="5022" w:type="dxa"/>
            <w:vMerge/>
          </w:tcPr>
          <w:p w14:paraId="059896D4" w14:textId="77777777" w:rsidR="00081C47" w:rsidRDefault="00081C47" w:rsidP="004530B8">
            <w:pPr>
              <w:widowControl w:val="0"/>
              <w:tabs>
                <w:tab w:val="left" w:pos="113"/>
                <w:tab w:val="decimal" w:pos="9127"/>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81C47" w14:paraId="2AC2A17A" w14:textId="77777777" w:rsidTr="00A23ACC">
        <w:tc>
          <w:tcPr>
            <w:cnfStyle w:val="001000000000" w:firstRow="0" w:lastRow="0" w:firstColumn="1" w:lastColumn="0" w:oddVBand="0" w:evenVBand="0" w:oddHBand="0" w:evenHBand="0" w:firstRowFirstColumn="0" w:firstRowLastColumn="0" w:lastRowFirstColumn="0" w:lastRowLastColumn="0"/>
            <w:tcW w:w="5021" w:type="dxa"/>
          </w:tcPr>
          <w:p w14:paraId="6AE0FF48" w14:textId="77777777" w:rsidR="00081C47" w:rsidRPr="00A71976" w:rsidRDefault="00081C47" w:rsidP="004530B8">
            <w:pPr>
              <w:widowControl w:val="0"/>
              <w:tabs>
                <w:tab w:val="left" w:pos="113"/>
                <w:tab w:val="decimal" w:pos="9127"/>
              </w:tabs>
              <w:autoSpaceDE w:val="0"/>
              <w:autoSpaceDN w:val="0"/>
              <w:adjustRightInd w:val="0"/>
              <w:jc w:val="both"/>
              <w:rPr>
                <w:rFonts w:ascii="Arial" w:hAnsi="Arial" w:cs="Arial"/>
              </w:rPr>
            </w:pPr>
            <w:r w:rsidRPr="00412281">
              <w:rPr>
                <w:rFonts w:ascii="Arial" w:hAnsi="Arial" w:cs="Arial"/>
              </w:rPr>
              <w:t>Wealth (2:8a)</w:t>
            </w:r>
          </w:p>
          <w:p w14:paraId="099C3E8E" w14:textId="07B9805E" w:rsidR="00A23ACC" w:rsidRPr="00A71976" w:rsidRDefault="00A23ACC" w:rsidP="004530B8">
            <w:pPr>
              <w:widowControl w:val="0"/>
              <w:tabs>
                <w:tab w:val="left" w:pos="113"/>
                <w:tab w:val="decimal" w:pos="9127"/>
              </w:tabs>
              <w:autoSpaceDE w:val="0"/>
              <w:autoSpaceDN w:val="0"/>
              <w:adjustRightInd w:val="0"/>
              <w:jc w:val="both"/>
              <w:rPr>
                <w:rFonts w:ascii="Arial" w:hAnsi="Arial" w:cs="Arial"/>
                <w:sz w:val="16"/>
                <w:szCs w:val="16"/>
              </w:rPr>
            </w:pPr>
          </w:p>
        </w:tc>
        <w:tc>
          <w:tcPr>
            <w:tcW w:w="5022" w:type="dxa"/>
            <w:vMerge/>
          </w:tcPr>
          <w:p w14:paraId="4A188C13" w14:textId="77777777" w:rsidR="00081C47" w:rsidRDefault="00081C47" w:rsidP="004530B8">
            <w:pPr>
              <w:widowControl w:val="0"/>
              <w:tabs>
                <w:tab w:val="left" w:pos="113"/>
                <w:tab w:val="decimal" w:pos="9127"/>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81C47" w14:paraId="0C56B312" w14:textId="77777777" w:rsidTr="00A23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1" w:type="dxa"/>
          </w:tcPr>
          <w:p w14:paraId="3E25881B" w14:textId="77777777" w:rsidR="00081C47" w:rsidRPr="00A71976" w:rsidRDefault="00081C47" w:rsidP="004530B8">
            <w:pPr>
              <w:widowControl w:val="0"/>
              <w:tabs>
                <w:tab w:val="left" w:pos="113"/>
                <w:tab w:val="decimal" w:pos="9127"/>
              </w:tabs>
              <w:autoSpaceDE w:val="0"/>
              <w:autoSpaceDN w:val="0"/>
              <w:adjustRightInd w:val="0"/>
              <w:jc w:val="both"/>
              <w:rPr>
                <w:rFonts w:ascii="Arial" w:hAnsi="Arial" w:cs="Arial"/>
              </w:rPr>
            </w:pPr>
            <w:r w:rsidRPr="00412281">
              <w:rPr>
                <w:rFonts w:ascii="Arial" w:hAnsi="Arial" w:cs="Arial"/>
              </w:rPr>
              <w:t>Sex (2:8b)</w:t>
            </w:r>
          </w:p>
          <w:p w14:paraId="506B9C37" w14:textId="75206E10" w:rsidR="00A23ACC" w:rsidRPr="001231EF" w:rsidRDefault="00A23ACC" w:rsidP="004530B8">
            <w:pPr>
              <w:widowControl w:val="0"/>
              <w:tabs>
                <w:tab w:val="left" w:pos="113"/>
                <w:tab w:val="decimal" w:pos="9127"/>
              </w:tabs>
              <w:autoSpaceDE w:val="0"/>
              <w:autoSpaceDN w:val="0"/>
              <w:adjustRightInd w:val="0"/>
              <w:jc w:val="both"/>
              <w:rPr>
                <w:rFonts w:ascii="Arial" w:hAnsi="Arial" w:cs="Arial"/>
                <w:sz w:val="16"/>
                <w:szCs w:val="16"/>
              </w:rPr>
            </w:pPr>
          </w:p>
        </w:tc>
        <w:tc>
          <w:tcPr>
            <w:tcW w:w="5022" w:type="dxa"/>
            <w:vMerge/>
          </w:tcPr>
          <w:p w14:paraId="4B54B954" w14:textId="77777777" w:rsidR="00081C47" w:rsidRDefault="00081C47" w:rsidP="004530B8">
            <w:pPr>
              <w:widowControl w:val="0"/>
              <w:tabs>
                <w:tab w:val="left" w:pos="113"/>
                <w:tab w:val="decimal" w:pos="9127"/>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81C47" w14:paraId="1D05E44B" w14:textId="77777777" w:rsidTr="00A23ACC">
        <w:tc>
          <w:tcPr>
            <w:cnfStyle w:val="001000000000" w:firstRow="0" w:lastRow="0" w:firstColumn="1" w:lastColumn="0" w:oddVBand="0" w:evenVBand="0" w:oddHBand="0" w:evenHBand="0" w:firstRowFirstColumn="0" w:firstRowLastColumn="0" w:lastRowFirstColumn="0" w:lastRowLastColumn="0"/>
            <w:tcW w:w="5021" w:type="dxa"/>
          </w:tcPr>
          <w:p w14:paraId="67DC70DE" w14:textId="77777777" w:rsidR="00081C47" w:rsidRPr="00A71976" w:rsidRDefault="00081C47" w:rsidP="004530B8">
            <w:pPr>
              <w:widowControl w:val="0"/>
              <w:tabs>
                <w:tab w:val="left" w:pos="113"/>
                <w:tab w:val="decimal" w:pos="9127"/>
              </w:tabs>
              <w:autoSpaceDE w:val="0"/>
              <w:autoSpaceDN w:val="0"/>
              <w:adjustRightInd w:val="0"/>
              <w:jc w:val="both"/>
              <w:rPr>
                <w:rFonts w:ascii="Arial" w:hAnsi="Arial" w:cs="Arial"/>
              </w:rPr>
            </w:pPr>
            <w:r w:rsidRPr="00412281">
              <w:rPr>
                <w:rFonts w:ascii="Arial" w:hAnsi="Arial" w:cs="Arial"/>
              </w:rPr>
              <w:t>Status (2:9)</w:t>
            </w:r>
          </w:p>
          <w:p w14:paraId="2D72DF98" w14:textId="0613C001" w:rsidR="00A23ACC" w:rsidRPr="001231EF" w:rsidRDefault="00A23ACC" w:rsidP="004530B8">
            <w:pPr>
              <w:widowControl w:val="0"/>
              <w:tabs>
                <w:tab w:val="left" w:pos="113"/>
                <w:tab w:val="decimal" w:pos="9127"/>
              </w:tabs>
              <w:autoSpaceDE w:val="0"/>
              <w:autoSpaceDN w:val="0"/>
              <w:adjustRightInd w:val="0"/>
              <w:jc w:val="both"/>
              <w:rPr>
                <w:rFonts w:ascii="Arial" w:hAnsi="Arial" w:cs="Arial"/>
                <w:sz w:val="16"/>
                <w:szCs w:val="16"/>
              </w:rPr>
            </w:pPr>
          </w:p>
        </w:tc>
        <w:tc>
          <w:tcPr>
            <w:tcW w:w="5022" w:type="dxa"/>
            <w:vMerge/>
          </w:tcPr>
          <w:p w14:paraId="2AF89200" w14:textId="77777777" w:rsidR="00081C47" w:rsidRDefault="00081C47" w:rsidP="004530B8">
            <w:pPr>
              <w:widowControl w:val="0"/>
              <w:tabs>
                <w:tab w:val="left" w:pos="113"/>
                <w:tab w:val="decimal" w:pos="9127"/>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4B99FD50" w14:textId="77777777" w:rsidR="004530B8" w:rsidRDefault="004530B8" w:rsidP="00102DA4">
      <w:pPr>
        <w:widowControl w:val="0"/>
        <w:tabs>
          <w:tab w:val="left" w:pos="113"/>
          <w:tab w:val="decimal" w:pos="9127"/>
        </w:tabs>
        <w:autoSpaceDE w:val="0"/>
        <w:autoSpaceDN w:val="0"/>
        <w:adjustRightInd w:val="0"/>
        <w:spacing w:after="0"/>
        <w:jc w:val="both"/>
        <w:rPr>
          <w:rFonts w:ascii="Arial" w:hAnsi="Arial" w:cs="Arial"/>
          <w:sz w:val="24"/>
          <w:szCs w:val="24"/>
        </w:rPr>
      </w:pPr>
    </w:p>
    <w:p w14:paraId="7B3A97BD" w14:textId="77777777" w:rsidR="00BA3344" w:rsidRDefault="00BA3344" w:rsidP="00102DA4">
      <w:pPr>
        <w:widowControl w:val="0"/>
        <w:tabs>
          <w:tab w:val="left" w:pos="113"/>
          <w:tab w:val="decimal" w:pos="9127"/>
        </w:tabs>
        <w:autoSpaceDE w:val="0"/>
        <w:autoSpaceDN w:val="0"/>
        <w:adjustRightInd w:val="0"/>
        <w:spacing w:after="0"/>
        <w:jc w:val="both"/>
        <w:rPr>
          <w:rFonts w:ascii="Arial" w:hAnsi="Arial" w:cs="Arial"/>
          <w:sz w:val="24"/>
          <w:szCs w:val="24"/>
        </w:rPr>
      </w:pPr>
    </w:p>
    <w:tbl>
      <w:tblPr>
        <w:tblStyle w:val="ListTable3-Accent1"/>
        <w:tblW w:w="0" w:type="auto"/>
        <w:tblLook w:val="04A0" w:firstRow="1" w:lastRow="0" w:firstColumn="1" w:lastColumn="0" w:noHBand="0" w:noVBand="1"/>
      </w:tblPr>
      <w:tblGrid>
        <w:gridCol w:w="10043"/>
      </w:tblGrid>
      <w:tr w:rsidR="00BA3344" w14:paraId="4768915F" w14:textId="77777777" w:rsidTr="001231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3" w:type="dxa"/>
          </w:tcPr>
          <w:p w14:paraId="29DB1267" w14:textId="77777777" w:rsidR="00BA3344" w:rsidRPr="00BA3344" w:rsidRDefault="00BA3344" w:rsidP="00BA3344">
            <w:pPr>
              <w:widowControl w:val="0"/>
              <w:tabs>
                <w:tab w:val="left" w:pos="113"/>
                <w:tab w:val="decimal" w:pos="9127"/>
              </w:tabs>
              <w:autoSpaceDE w:val="0"/>
              <w:autoSpaceDN w:val="0"/>
              <w:adjustRightInd w:val="0"/>
              <w:jc w:val="center"/>
              <w:rPr>
                <w:rFonts w:ascii="Arial" w:hAnsi="Arial" w:cs="Arial"/>
                <w:b w:val="0"/>
                <w:bCs w:val="0"/>
                <w:sz w:val="16"/>
                <w:szCs w:val="16"/>
              </w:rPr>
            </w:pPr>
          </w:p>
          <w:p w14:paraId="04636E98" w14:textId="759680E0" w:rsidR="00BA3344" w:rsidRPr="008F46E4" w:rsidRDefault="00BA3344" w:rsidP="00BA3344">
            <w:pPr>
              <w:widowControl w:val="0"/>
              <w:tabs>
                <w:tab w:val="left" w:pos="113"/>
                <w:tab w:val="decimal" w:pos="9127"/>
              </w:tabs>
              <w:autoSpaceDE w:val="0"/>
              <w:autoSpaceDN w:val="0"/>
              <w:adjustRightInd w:val="0"/>
              <w:jc w:val="center"/>
              <w:rPr>
                <w:rFonts w:ascii="Arial" w:hAnsi="Arial" w:cs="Arial"/>
                <w:sz w:val="24"/>
                <w:szCs w:val="24"/>
              </w:rPr>
            </w:pPr>
            <w:r w:rsidRPr="008F46E4">
              <w:rPr>
                <w:rFonts w:ascii="Arial" w:hAnsi="Arial" w:cs="Arial"/>
                <w:sz w:val="24"/>
                <w:szCs w:val="24"/>
              </w:rPr>
              <w:t>Frustration</w:t>
            </w:r>
          </w:p>
          <w:p w14:paraId="2ABA47FD" w14:textId="3F7965D9" w:rsidR="00BA3344" w:rsidRPr="00BA3344" w:rsidRDefault="00BA3344" w:rsidP="00BA3344">
            <w:pPr>
              <w:widowControl w:val="0"/>
              <w:tabs>
                <w:tab w:val="left" w:pos="113"/>
                <w:tab w:val="decimal" w:pos="9127"/>
              </w:tabs>
              <w:autoSpaceDE w:val="0"/>
              <w:autoSpaceDN w:val="0"/>
              <w:adjustRightInd w:val="0"/>
              <w:jc w:val="center"/>
              <w:rPr>
                <w:rFonts w:ascii="Arial" w:hAnsi="Arial" w:cs="Arial"/>
                <w:b w:val="0"/>
                <w:bCs w:val="0"/>
                <w:sz w:val="16"/>
                <w:szCs w:val="16"/>
              </w:rPr>
            </w:pPr>
          </w:p>
        </w:tc>
      </w:tr>
      <w:tr w:rsidR="00BA3344" w14:paraId="6D30DBCB" w14:textId="77777777" w:rsidTr="00123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tcPr>
          <w:p w14:paraId="08CF3E44" w14:textId="77777777" w:rsidR="00313D19" w:rsidRPr="00313D19" w:rsidRDefault="00313D19" w:rsidP="00313D19">
            <w:pPr>
              <w:widowControl w:val="0"/>
              <w:tabs>
                <w:tab w:val="left" w:pos="113"/>
                <w:tab w:val="decimal" w:pos="9127"/>
              </w:tabs>
              <w:autoSpaceDE w:val="0"/>
              <w:autoSpaceDN w:val="0"/>
              <w:adjustRightInd w:val="0"/>
              <w:jc w:val="both"/>
              <w:rPr>
                <w:rFonts w:ascii="Arial" w:hAnsi="Arial" w:cs="Arial"/>
              </w:rPr>
            </w:pPr>
            <w:r w:rsidRPr="00313D19">
              <w:rPr>
                <w:rFonts w:ascii="Arial" w:hAnsi="Arial" w:cs="Arial"/>
              </w:rPr>
              <w:t>God ‘has set eternity into the hearts of men; yet they cannot fathom what God has done” (3:11)</w:t>
            </w:r>
          </w:p>
          <w:p w14:paraId="119DC8E6" w14:textId="77777777" w:rsidR="00BA3344" w:rsidRPr="001231EF" w:rsidRDefault="00BA3344" w:rsidP="00102DA4">
            <w:pPr>
              <w:widowControl w:val="0"/>
              <w:tabs>
                <w:tab w:val="left" w:pos="113"/>
                <w:tab w:val="decimal" w:pos="9127"/>
              </w:tabs>
              <w:autoSpaceDE w:val="0"/>
              <w:autoSpaceDN w:val="0"/>
              <w:adjustRightInd w:val="0"/>
              <w:jc w:val="both"/>
              <w:rPr>
                <w:rFonts w:ascii="Arial" w:hAnsi="Arial" w:cs="Arial"/>
              </w:rPr>
            </w:pPr>
          </w:p>
        </w:tc>
      </w:tr>
      <w:tr w:rsidR="00BA3344" w14:paraId="1E1D8B71" w14:textId="77777777" w:rsidTr="001231EF">
        <w:tc>
          <w:tcPr>
            <w:cnfStyle w:val="001000000000" w:firstRow="0" w:lastRow="0" w:firstColumn="1" w:lastColumn="0" w:oddVBand="0" w:evenVBand="0" w:oddHBand="0" w:evenHBand="0" w:firstRowFirstColumn="0" w:firstRowLastColumn="0" w:lastRowFirstColumn="0" w:lastRowLastColumn="0"/>
            <w:tcW w:w="10043" w:type="dxa"/>
          </w:tcPr>
          <w:p w14:paraId="72C55F7D" w14:textId="77777777" w:rsidR="00313D19" w:rsidRPr="00313D19" w:rsidRDefault="00313D19" w:rsidP="00313D19">
            <w:pPr>
              <w:widowControl w:val="0"/>
              <w:tabs>
                <w:tab w:val="left" w:pos="113"/>
                <w:tab w:val="decimal" w:pos="9127"/>
              </w:tabs>
              <w:autoSpaceDE w:val="0"/>
              <w:autoSpaceDN w:val="0"/>
              <w:adjustRightInd w:val="0"/>
              <w:jc w:val="both"/>
              <w:rPr>
                <w:rFonts w:ascii="Arial" w:hAnsi="Arial" w:cs="Arial"/>
              </w:rPr>
            </w:pPr>
            <w:r w:rsidRPr="00313D19">
              <w:rPr>
                <w:rFonts w:ascii="Arial" w:hAnsi="Arial" w:cs="Arial"/>
              </w:rPr>
              <w:t>A man toiling alone with no son or brother, never having enough wealth – miserable! (4:8)</w:t>
            </w:r>
          </w:p>
          <w:p w14:paraId="066CFC73" w14:textId="77777777" w:rsidR="00BA3344" w:rsidRPr="001231EF" w:rsidRDefault="00BA3344" w:rsidP="00102DA4">
            <w:pPr>
              <w:widowControl w:val="0"/>
              <w:tabs>
                <w:tab w:val="left" w:pos="113"/>
                <w:tab w:val="decimal" w:pos="9127"/>
              </w:tabs>
              <w:autoSpaceDE w:val="0"/>
              <w:autoSpaceDN w:val="0"/>
              <w:adjustRightInd w:val="0"/>
              <w:jc w:val="both"/>
              <w:rPr>
                <w:rFonts w:ascii="Arial" w:hAnsi="Arial" w:cs="Arial"/>
              </w:rPr>
            </w:pPr>
          </w:p>
        </w:tc>
      </w:tr>
      <w:tr w:rsidR="00BA3344" w14:paraId="04E1A84C" w14:textId="77777777" w:rsidTr="00123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tcPr>
          <w:p w14:paraId="69BC4ADB" w14:textId="77777777" w:rsidR="00313D19" w:rsidRPr="00313D19" w:rsidRDefault="00313D19" w:rsidP="00313D19">
            <w:pPr>
              <w:widowControl w:val="0"/>
              <w:tabs>
                <w:tab w:val="left" w:pos="113"/>
                <w:tab w:val="decimal" w:pos="9127"/>
              </w:tabs>
              <w:autoSpaceDE w:val="0"/>
              <w:autoSpaceDN w:val="0"/>
              <w:adjustRightInd w:val="0"/>
              <w:jc w:val="both"/>
              <w:rPr>
                <w:rFonts w:ascii="Arial" w:hAnsi="Arial" w:cs="Arial"/>
              </w:rPr>
            </w:pPr>
            <w:r w:rsidRPr="00313D19">
              <w:rPr>
                <w:rFonts w:ascii="Arial" w:hAnsi="Arial" w:cs="Arial"/>
              </w:rPr>
              <w:t>A man cannot discover anything about his future (7:14)</w:t>
            </w:r>
          </w:p>
          <w:p w14:paraId="6E7B2259" w14:textId="77777777" w:rsidR="00BA3344" w:rsidRPr="001231EF" w:rsidRDefault="00BA3344" w:rsidP="00102DA4">
            <w:pPr>
              <w:widowControl w:val="0"/>
              <w:tabs>
                <w:tab w:val="left" w:pos="113"/>
                <w:tab w:val="decimal" w:pos="9127"/>
              </w:tabs>
              <w:autoSpaceDE w:val="0"/>
              <w:autoSpaceDN w:val="0"/>
              <w:adjustRightInd w:val="0"/>
              <w:jc w:val="both"/>
              <w:rPr>
                <w:rFonts w:ascii="Arial" w:hAnsi="Arial" w:cs="Arial"/>
              </w:rPr>
            </w:pPr>
          </w:p>
        </w:tc>
      </w:tr>
      <w:tr w:rsidR="00BA3344" w14:paraId="4B55AD56" w14:textId="77777777" w:rsidTr="001231EF">
        <w:tc>
          <w:tcPr>
            <w:cnfStyle w:val="001000000000" w:firstRow="0" w:lastRow="0" w:firstColumn="1" w:lastColumn="0" w:oddVBand="0" w:evenVBand="0" w:oddHBand="0" w:evenHBand="0" w:firstRowFirstColumn="0" w:firstRowLastColumn="0" w:lastRowFirstColumn="0" w:lastRowLastColumn="0"/>
            <w:tcW w:w="10043" w:type="dxa"/>
          </w:tcPr>
          <w:p w14:paraId="0A7CFD6A" w14:textId="77777777" w:rsidR="00A71976" w:rsidRPr="00A71976" w:rsidRDefault="00A71976" w:rsidP="00A71976">
            <w:pPr>
              <w:widowControl w:val="0"/>
              <w:tabs>
                <w:tab w:val="left" w:pos="113"/>
                <w:tab w:val="decimal" w:pos="9127"/>
              </w:tabs>
              <w:autoSpaceDE w:val="0"/>
              <w:autoSpaceDN w:val="0"/>
              <w:adjustRightInd w:val="0"/>
              <w:jc w:val="both"/>
              <w:rPr>
                <w:rFonts w:ascii="Arial" w:hAnsi="Arial" w:cs="Arial"/>
              </w:rPr>
            </w:pPr>
            <w:r w:rsidRPr="00A71976">
              <w:rPr>
                <w:rFonts w:ascii="Arial" w:hAnsi="Arial" w:cs="Arial"/>
              </w:rPr>
              <w:t>No one can comprehend what goes on under the sun…man cannot discover its meaning…he cannot comprehend it (8:17)</w:t>
            </w:r>
          </w:p>
          <w:p w14:paraId="600217BE" w14:textId="77777777" w:rsidR="00BA3344" w:rsidRPr="001231EF" w:rsidRDefault="00BA3344" w:rsidP="00102DA4">
            <w:pPr>
              <w:widowControl w:val="0"/>
              <w:tabs>
                <w:tab w:val="left" w:pos="113"/>
                <w:tab w:val="decimal" w:pos="9127"/>
              </w:tabs>
              <w:autoSpaceDE w:val="0"/>
              <w:autoSpaceDN w:val="0"/>
              <w:adjustRightInd w:val="0"/>
              <w:jc w:val="both"/>
              <w:rPr>
                <w:rFonts w:ascii="Arial" w:hAnsi="Arial" w:cs="Arial"/>
              </w:rPr>
            </w:pPr>
          </w:p>
        </w:tc>
      </w:tr>
    </w:tbl>
    <w:p w14:paraId="46DE08C6" w14:textId="77777777" w:rsidR="00BA3344" w:rsidRDefault="00BA3344" w:rsidP="00102DA4">
      <w:pPr>
        <w:widowControl w:val="0"/>
        <w:tabs>
          <w:tab w:val="left" w:pos="113"/>
          <w:tab w:val="decimal" w:pos="9127"/>
        </w:tabs>
        <w:autoSpaceDE w:val="0"/>
        <w:autoSpaceDN w:val="0"/>
        <w:adjustRightInd w:val="0"/>
        <w:spacing w:after="0"/>
        <w:jc w:val="both"/>
        <w:rPr>
          <w:rFonts w:ascii="Arial" w:hAnsi="Arial" w:cs="Arial"/>
          <w:sz w:val="24"/>
          <w:szCs w:val="24"/>
        </w:rPr>
      </w:pPr>
    </w:p>
    <w:p w14:paraId="004772D7" w14:textId="77777777" w:rsidR="00412281" w:rsidRDefault="00412281" w:rsidP="00102DA4">
      <w:pPr>
        <w:widowControl w:val="0"/>
        <w:tabs>
          <w:tab w:val="left" w:pos="113"/>
          <w:tab w:val="decimal" w:pos="9127"/>
        </w:tabs>
        <w:autoSpaceDE w:val="0"/>
        <w:autoSpaceDN w:val="0"/>
        <w:adjustRightInd w:val="0"/>
        <w:spacing w:after="0"/>
        <w:jc w:val="both"/>
        <w:rPr>
          <w:rFonts w:ascii="Arial" w:hAnsi="Arial" w:cs="Arial"/>
          <w:sz w:val="24"/>
          <w:szCs w:val="24"/>
        </w:rPr>
      </w:pPr>
    </w:p>
    <w:tbl>
      <w:tblPr>
        <w:tblStyle w:val="ListTable3-Accent1"/>
        <w:tblW w:w="0" w:type="auto"/>
        <w:tblLook w:val="04A0" w:firstRow="1" w:lastRow="0" w:firstColumn="1" w:lastColumn="0" w:noHBand="0" w:noVBand="1"/>
      </w:tblPr>
      <w:tblGrid>
        <w:gridCol w:w="10043"/>
      </w:tblGrid>
      <w:tr w:rsidR="008F46E4" w14:paraId="6F7D4462" w14:textId="77777777" w:rsidTr="00230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3" w:type="dxa"/>
          </w:tcPr>
          <w:p w14:paraId="3892ED99" w14:textId="77777777" w:rsidR="00347845" w:rsidRPr="00347845" w:rsidRDefault="00347845" w:rsidP="00230044">
            <w:pPr>
              <w:widowControl w:val="0"/>
              <w:tabs>
                <w:tab w:val="left" w:pos="113"/>
                <w:tab w:val="decimal" w:pos="9127"/>
              </w:tabs>
              <w:autoSpaceDE w:val="0"/>
              <w:autoSpaceDN w:val="0"/>
              <w:adjustRightInd w:val="0"/>
              <w:jc w:val="center"/>
              <w:rPr>
                <w:rFonts w:ascii="Arial" w:hAnsi="Arial" w:cs="Arial"/>
                <w:b w:val="0"/>
                <w:bCs w:val="0"/>
                <w:sz w:val="16"/>
                <w:szCs w:val="16"/>
              </w:rPr>
            </w:pPr>
          </w:p>
          <w:p w14:paraId="47E3C2A7" w14:textId="3CA59D5E" w:rsidR="008F46E4" w:rsidRPr="008F46E4" w:rsidRDefault="008F46E4" w:rsidP="00230044">
            <w:pPr>
              <w:widowControl w:val="0"/>
              <w:tabs>
                <w:tab w:val="left" w:pos="113"/>
                <w:tab w:val="decimal" w:pos="9127"/>
              </w:tabs>
              <w:autoSpaceDE w:val="0"/>
              <w:autoSpaceDN w:val="0"/>
              <w:adjustRightInd w:val="0"/>
              <w:jc w:val="center"/>
              <w:rPr>
                <w:rFonts w:ascii="Arial" w:hAnsi="Arial" w:cs="Arial"/>
                <w:sz w:val="24"/>
                <w:szCs w:val="24"/>
              </w:rPr>
            </w:pPr>
            <w:r w:rsidRPr="008F46E4">
              <w:rPr>
                <w:rFonts w:ascii="Arial" w:hAnsi="Arial" w:cs="Arial"/>
                <w:sz w:val="24"/>
                <w:szCs w:val="24"/>
              </w:rPr>
              <w:t>Unfairness</w:t>
            </w:r>
          </w:p>
          <w:p w14:paraId="07AF69DF" w14:textId="77777777" w:rsidR="008F46E4" w:rsidRPr="00BA3344" w:rsidRDefault="008F46E4" w:rsidP="00230044">
            <w:pPr>
              <w:widowControl w:val="0"/>
              <w:tabs>
                <w:tab w:val="left" w:pos="113"/>
                <w:tab w:val="decimal" w:pos="9127"/>
              </w:tabs>
              <w:autoSpaceDE w:val="0"/>
              <w:autoSpaceDN w:val="0"/>
              <w:adjustRightInd w:val="0"/>
              <w:jc w:val="center"/>
              <w:rPr>
                <w:rFonts w:ascii="Arial" w:hAnsi="Arial" w:cs="Arial"/>
                <w:b w:val="0"/>
                <w:bCs w:val="0"/>
                <w:sz w:val="16"/>
                <w:szCs w:val="16"/>
              </w:rPr>
            </w:pPr>
          </w:p>
        </w:tc>
      </w:tr>
      <w:tr w:rsidR="008F46E4" w14:paraId="03F9B738" w14:textId="77777777" w:rsidTr="00230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tcPr>
          <w:p w14:paraId="1DE7F64A" w14:textId="78E01483" w:rsidR="00E5338A" w:rsidRPr="00E5338A" w:rsidRDefault="00E5338A" w:rsidP="00E5338A">
            <w:pPr>
              <w:widowControl w:val="0"/>
              <w:tabs>
                <w:tab w:val="left" w:pos="113"/>
                <w:tab w:val="decimal" w:pos="9127"/>
              </w:tabs>
              <w:autoSpaceDE w:val="0"/>
              <w:autoSpaceDN w:val="0"/>
              <w:adjustRightInd w:val="0"/>
              <w:jc w:val="both"/>
              <w:rPr>
                <w:rFonts w:ascii="Arial" w:hAnsi="Arial" w:cs="Arial"/>
              </w:rPr>
            </w:pPr>
            <w:r w:rsidRPr="00E5338A">
              <w:rPr>
                <w:rFonts w:ascii="Arial" w:hAnsi="Arial" w:cs="Arial"/>
              </w:rPr>
              <w:t>In the place of justice wickedness was there (3:16)</w:t>
            </w:r>
          </w:p>
          <w:p w14:paraId="5091C9DB" w14:textId="77777777" w:rsidR="008F46E4" w:rsidRPr="001231EF" w:rsidRDefault="008F46E4" w:rsidP="00230044">
            <w:pPr>
              <w:widowControl w:val="0"/>
              <w:tabs>
                <w:tab w:val="left" w:pos="113"/>
                <w:tab w:val="decimal" w:pos="9127"/>
              </w:tabs>
              <w:autoSpaceDE w:val="0"/>
              <w:autoSpaceDN w:val="0"/>
              <w:adjustRightInd w:val="0"/>
              <w:jc w:val="both"/>
              <w:rPr>
                <w:rFonts w:ascii="Arial" w:hAnsi="Arial" w:cs="Arial"/>
              </w:rPr>
            </w:pPr>
          </w:p>
        </w:tc>
      </w:tr>
      <w:tr w:rsidR="008F46E4" w14:paraId="540FE00B" w14:textId="77777777" w:rsidTr="00230044">
        <w:tc>
          <w:tcPr>
            <w:cnfStyle w:val="001000000000" w:firstRow="0" w:lastRow="0" w:firstColumn="1" w:lastColumn="0" w:oddVBand="0" w:evenVBand="0" w:oddHBand="0" w:evenHBand="0" w:firstRowFirstColumn="0" w:firstRowLastColumn="0" w:lastRowFirstColumn="0" w:lastRowLastColumn="0"/>
            <w:tcW w:w="10043" w:type="dxa"/>
          </w:tcPr>
          <w:p w14:paraId="5AD3D200" w14:textId="77777777" w:rsidR="00BC6308" w:rsidRPr="00BC6308" w:rsidRDefault="00BC6308" w:rsidP="00BC6308">
            <w:pPr>
              <w:widowControl w:val="0"/>
              <w:tabs>
                <w:tab w:val="left" w:pos="113"/>
                <w:tab w:val="decimal" w:pos="9127"/>
              </w:tabs>
              <w:autoSpaceDE w:val="0"/>
              <w:autoSpaceDN w:val="0"/>
              <w:adjustRightInd w:val="0"/>
              <w:jc w:val="both"/>
              <w:rPr>
                <w:rFonts w:ascii="Arial" w:hAnsi="Arial" w:cs="Arial"/>
              </w:rPr>
            </w:pPr>
            <w:r w:rsidRPr="00BC6308">
              <w:rPr>
                <w:rFonts w:ascii="Arial" w:hAnsi="Arial" w:cs="Arial"/>
              </w:rPr>
              <w:t>The oppressed have tears and the oppressors have power (4:1)</w:t>
            </w:r>
          </w:p>
          <w:p w14:paraId="193CFF03" w14:textId="77777777" w:rsidR="008F46E4" w:rsidRPr="001231EF" w:rsidRDefault="008F46E4" w:rsidP="00230044">
            <w:pPr>
              <w:widowControl w:val="0"/>
              <w:tabs>
                <w:tab w:val="left" w:pos="113"/>
                <w:tab w:val="decimal" w:pos="9127"/>
              </w:tabs>
              <w:autoSpaceDE w:val="0"/>
              <w:autoSpaceDN w:val="0"/>
              <w:adjustRightInd w:val="0"/>
              <w:jc w:val="both"/>
              <w:rPr>
                <w:rFonts w:ascii="Arial" w:hAnsi="Arial" w:cs="Arial"/>
              </w:rPr>
            </w:pPr>
          </w:p>
        </w:tc>
      </w:tr>
      <w:tr w:rsidR="008F46E4" w14:paraId="1BE67044" w14:textId="77777777" w:rsidTr="00230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tcPr>
          <w:p w14:paraId="2D21A2D0" w14:textId="77777777" w:rsidR="00BC6308" w:rsidRPr="00BC6308" w:rsidRDefault="00BC6308" w:rsidP="00BC6308">
            <w:pPr>
              <w:widowControl w:val="0"/>
              <w:tabs>
                <w:tab w:val="left" w:pos="113"/>
                <w:tab w:val="decimal" w:pos="9127"/>
              </w:tabs>
              <w:autoSpaceDE w:val="0"/>
              <w:autoSpaceDN w:val="0"/>
              <w:adjustRightInd w:val="0"/>
              <w:jc w:val="both"/>
              <w:rPr>
                <w:rFonts w:ascii="Arial" w:hAnsi="Arial" w:cs="Arial"/>
              </w:rPr>
            </w:pPr>
            <w:r w:rsidRPr="00BC6308">
              <w:rPr>
                <w:rFonts w:ascii="Arial" w:hAnsi="Arial" w:cs="Arial"/>
              </w:rPr>
              <w:t>The poor are oppressed and the powerful corrupt (5:8)</w:t>
            </w:r>
          </w:p>
          <w:p w14:paraId="70BCF3EB" w14:textId="77777777" w:rsidR="008F46E4" w:rsidRPr="001231EF" w:rsidRDefault="008F46E4" w:rsidP="00230044">
            <w:pPr>
              <w:widowControl w:val="0"/>
              <w:tabs>
                <w:tab w:val="left" w:pos="113"/>
                <w:tab w:val="decimal" w:pos="9127"/>
              </w:tabs>
              <w:autoSpaceDE w:val="0"/>
              <w:autoSpaceDN w:val="0"/>
              <w:adjustRightInd w:val="0"/>
              <w:jc w:val="both"/>
              <w:rPr>
                <w:rFonts w:ascii="Arial" w:hAnsi="Arial" w:cs="Arial"/>
              </w:rPr>
            </w:pPr>
          </w:p>
        </w:tc>
      </w:tr>
      <w:tr w:rsidR="008F46E4" w14:paraId="7865D1C6" w14:textId="77777777" w:rsidTr="00230044">
        <w:tc>
          <w:tcPr>
            <w:cnfStyle w:val="001000000000" w:firstRow="0" w:lastRow="0" w:firstColumn="1" w:lastColumn="0" w:oddVBand="0" w:evenVBand="0" w:oddHBand="0" w:evenHBand="0" w:firstRowFirstColumn="0" w:firstRowLastColumn="0" w:lastRowFirstColumn="0" w:lastRowLastColumn="0"/>
            <w:tcW w:w="10043" w:type="dxa"/>
          </w:tcPr>
          <w:p w14:paraId="12D42746" w14:textId="477FE5B8" w:rsidR="00D42B6F" w:rsidRPr="00D42B6F" w:rsidRDefault="00D42B6F" w:rsidP="00D42B6F">
            <w:pPr>
              <w:widowControl w:val="0"/>
              <w:tabs>
                <w:tab w:val="left" w:pos="113"/>
                <w:tab w:val="decimal" w:pos="9127"/>
              </w:tabs>
              <w:autoSpaceDE w:val="0"/>
              <w:autoSpaceDN w:val="0"/>
              <w:adjustRightInd w:val="0"/>
              <w:jc w:val="both"/>
              <w:rPr>
                <w:rFonts w:ascii="Arial" w:hAnsi="Arial" w:cs="Arial"/>
              </w:rPr>
            </w:pPr>
            <w:r w:rsidRPr="00D42B6F">
              <w:rPr>
                <w:rFonts w:ascii="Arial" w:hAnsi="Arial" w:cs="Arial"/>
              </w:rPr>
              <w:t>A righteous man perishes in his righteousness, a wicked man lives long in his wickedness (7:15)</w:t>
            </w:r>
          </w:p>
          <w:p w14:paraId="73755C60" w14:textId="77777777" w:rsidR="008F46E4" w:rsidRPr="001231EF" w:rsidRDefault="008F46E4" w:rsidP="00230044">
            <w:pPr>
              <w:widowControl w:val="0"/>
              <w:tabs>
                <w:tab w:val="left" w:pos="113"/>
                <w:tab w:val="decimal" w:pos="9127"/>
              </w:tabs>
              <w:autoSpaceDE w:val="0"/>
              <w:autoSpaceDN w:val="0"/>
              <w:adjustRightInd w:val="0"/>
              <w:jc w:val="both"/>
              <w:rPr>
                <w:rFonts w:ascii="Arial" w:hAnsi="Arial" w:cs="Arial"/>
              </w:rPr>
            </w:pPr>
          </w:p>
        </w:tc>
      </w:tr>
      <w:tr w:rsidR="00347845" w14:paraId="79461F93" w14:textId="77777777" w:rsidTr="00230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3" w:type="dxa"/>
          </w:tcPr>
          <w:p w14:paraId="112BF93E" w14:textId="77777777" w:rsidR="00D42B6F" w:rsidRPr="00D42B6F" w:rsidRDefault="00D42B6F" w:rsidP="00D42B6F">
            <w:pPr>
              <w:widowControl w:val="0"/>
              <w:tabs>
                <w:tab w:val="left" w:pos="113"/>
                <w:tab w:val="decimal" w:pos="9127"/>
              </w:tabs>
              <w:autoSpaceDE w:val="0"/>
              <w:autoSpaceDN w:val="0"/>
              <w:adjustRightInd w:val="0"/>
              <w:jc w:val="both"/>
              <w:rPr>
                <w:rFonts w:ascii="Arial" w:hAnsi="Arial" w:cs="Arial"/>
              </w:rPr>
            </w:pPr>
            <w:r w:rsidRPr="00D42B6F">
              <w:rPr>
                <w:rFonts w:ascii="Arial" w:hAnsi="Arial" w:cs="Arial"/>
              </w:rPr>
              <w:t>Righteous men get what the wicked deserve, and the wicked get what the righteous deserve (8:14)</w:t>
            </w:r>
          </w:p>
          <w:p w14:paraId="3B6DAB01" w14:textId="77777777" w:rsidR="00347845" w:rsidRPr="001231EF" w:rsidRDefault="00347845" w:rsidP="00230044">
            <w:pPr>
              <w:widowControl w:val="0"/>
              <w:tabs>
                <w:tab w:val="left" w:pos="113"/>
                <w:tab w:val="decimal" w:pos="9127"/>
              </w:tabs>
              <w:autoSpaceDE w:val="0"/>
              <w:autoSpaceDN w:val="0"/>
              <w:adjustRightInd w:val="0"/>
              <w:jc w:val="both"/>
              <w:rPr>
                <w:rFonts w:ascii="Arial" w:hAnsi="Arial" w:cs="Arial"/>
              </w:rPr>
            </w:pPr>
          </w:p>
        </w:tc>
      </w:tr>
      <w:tr w:rsidR="00347845" w14:paraId="3548E880" w14:textId="77777777" w:rsidTr="00230044">
        <w:tc>
          <w:tcPr>
            <w:cnfStyle w:val="001000000000" w:firstRow="0" w:lastRow="0" w:firstColumn="1" w:lastColumn="0" w:oddVBand="0" w:evenVBand="0" w:oddHBand="0" w:evenHBand="0" w:firstRowFirstColumn="0" w:firstRowLastColumn="0" w:lastRowFirstColumn="0" w:lastRowLastColumn="0"/>
            <w:tcW w:w="10043" w:type="dxa"/>
          </w:tcPr>
          <w:p w14:paraId="420F5961" w14:textId="611B2E1C" w:rsidR="00D42B6F" w:rsidRPr="00D42B6F" w:rsidRDefault="00D42B6F" w:rsidP="00D42B6F">
            <w:pPr>
              <w:widowControl w:val="0"/>
              <w:tabs>
                <w:tab w:val="left" w:pos="113"/>
                <w:tab w:val="decimal" w:pos="9127"/>
              </w:tabs>
              <w:autoSpaceDE w:val="0"/>
              <w:autoSpaceDN w:val="0"/>
              <w:adjustRightInd w:val="0"/>
              <w:jc w:val="both"/>
              <w:rPr>
                <w:rFonts w:ascii="Arial" w:hAnsi="Arial" w:cs="Arial"/>
              </w:rPr>
            </w:pPr>
            <w:r w:rsidRPr="00D42B6F">
              <w:rPr>
                <w:rFonts w:ascii="Arial" w:hAnsi="Arial" w:cs="Arial"/>
                <w:lang w:val="en-US"/>
              </w:rPr>
              <w:t xml:space="preserve">Pending death   </w:t>
            </w:r>
            <w:r w:rsidRPr="00D42B6F">
              <w:rPr>
                <w:rFonts w:ascii="Arial" w:hAnsi="Arial" w:cs="Arial"/>
                <w:lang w:val="en-US"/>
              </w:rPr>
              <w:t xml:space="preserve">  (</w:t>
            </w:r>
            <w:r w:rsidRPr="00D42B6F">
              <w:rPr>
                <w:rFonts w:ascii="Arial" w:hAnsi="Arial" w:cs="Arial"/>
                <w:lang w:val="en-US"/>
              </w:rPr>
              <w:t>3:2, 9:2-3, 12:7)</w:t>
            </w:r>
          </w:p>
          <w:p w14:paraId="4618823B" w14:textId="77777777" w:rsidR="00347845" w:rsidRPr="001231EF" w:rsidRDefault="00347845" w:rsidP="00230044">
            <w:pPr>
              <w:widowControl w:val="0"/>
              <w:tabs>
                <w:tab w:val="left" w:pos="113"/>
                <w:tab w:val="decimal" w:pos="9127"/>
              </w:tabs>
              <w:autoSpaceDE w:val="0"/>
              <w:autoSpaceDN w:val="0"/>
              <w:adjustRightInd w:val="0"/>
              <w:jc w:val="both"/>
              <w:rPr>
                <w:rFonts w:ascii="Arial" w:hAnsi="Arial" w:cs="Arial"/>
              </w:rPr>
            </w:pPr>
          </w:p>
        </w:tc>
      </w:tr>
    </w:tbl>
    <w:p w14:paraId="467F4EF1" w14:textId="77777777" w:rsidR="00BA3344" w:rsidRDefault="00BA3344" w:rsidP="00D466C0">
      <w:pPr>
        <w:spacing w:after="0" w:line="240" w:lineRule="auto"/>
        <w:jc w:val="both"/>
        <w:rPr>
          <w:rFonts w:asciiTheme="minorBidi" w:hAnsiTheme="minorBidi"/>
          <w:bCs/>
          <w:sz w:val="24"/>
          <w:szCs w:val="24"/>
        </w:rPr>
      </w:pPr>
    </w:p>
    <w:p w14:paraId="4A16BB9E" w14:textId="77777777" w:rsidR="00BA3344" w:rsidRDefault="00BA3344" w:rsidP="00D466C0">
      <w:pPr>
        <w:spacing w:after="0" w:line="240" w:lineRule="auto"/>
        <w:jc w:val="both"/>
        <w:rPr>
          <w:rFonts w:asciiTheme="minorBidi" w:hAnsiTheme="minorBidi"/>
          <w:bCs/>
          <w:sz w:val="24"/>
          <w:szCs w:val="24"/>
        </w:rPr>
      </w:pPr>
    </w:p>
    <w:p w14:paraId="5F607065" w14:textId="77777777" w:rsidR="00BA3344" w:rsidRDefault="00BA3344" w:rsidP="00D466C0">
      <w:pPr>
        <w:spacing w:after="0" w:line="240" w:lineRule="auto"/>
        <w:jc w:val="both"/>
        <w:rPr>
          <w:rFonts w:asciiTheme="minorBidi" w:hAnsiTheme="minorBidi"/>
          <w:bCs/>
          <w:sz w:val="24"/>
          <w:szCs w:val="24"/>
        </w:rPr>
      </w:pPr>
    </w:p>
    <w:p w14:paraId="444C0A59" w14:textId="77777777" w:rsidR="00BA3344" w:rsidRDefault="00BA3344" w:rsidP="00D466C0">
      <w:pPr>
        <w:spacing w:after="0" w:line="240" w:lineRule="auto"/>
        <w:jc w:val="both"/>
        <w:rPr>
          <w:rFonts w:asciiTheme="minorBidi" w:hAnsiTheme="minorBidi"/>
          <w:bCs/>
          <w:sz w:val="24"/>
          <w:szCs w:val="24"/>
        </w:rPr>
      </w:pPr>
    </w:p>
    <w:p w14:paraId="128FD3D8" w14:textId="77777777" w:rsidR="00BA3344" w:rsidRDefault="00BA3344" w:rsidP="00D466C0">
      <w:pPr>
        <w:spacing w:after="0" w:line="240" w:lineRule="auto"/>
        <w:jc w:val="both"/>
        <w:rPr>
          <w:rFonts w:asciiTheme="minorBidi" w:hAnsiTheme="minorBidi"/>
          <w:bCs/>
          <w:sz w:val="24"/>
          <w:szCs w:val="24"/>
        </w:rPr>
      </w:pPr>
    </w:p>
    <w:p w14:paraId="5D05C857" w14:textId="77777777" w:rsidR="00BA3344" w:rsidRDefault="00BA3344" w:rsidP="00D466C0">
      <w:pPr>
        <w:spacing w:after="0" w:line="240" w:lineRule="auto"/>
        <w:jc w:val="both"/>
        <w:rPr>
          <w:rFonts w:asciiTheme="minorBidi" w:hAnsiTheme="minorBidi"/>
          <w:bCs/>
          <w:sz w:val="24"/>
          <w:szCs w:val="24"/>
        </w:rPr>
      </w:pPr>
    </w:p>
    <w:p w14:paraId="51B422B9" w14:textId="77777777" w:rsidR="00BA3344" w:rsidRDefault="00BA3344" w:rsidP="00D466C0">
      <w:pPr>
        <w:spacing w:after="0" w:line="240" w:lineRule="auto"/>
        <w:jc w:val="both"/>
        <w:rPr>
          <w:rFonts w:asciiTheme="minorBidi" w:hAnsiTheme="minorBidi"/>
          <w:bCs/>
          <w:sz w:val="24"/>
          <w:szCs w:val="24"/>
        </w:rPr>
      </w:pPr>
    </w:p>
    <w:p w14:paraId="1C9F2F06" w14:textId="328BE986" w:rsidR="00826A98" w:rsidRPr="00826A98" w:rsidRDefault="00826A98" w:rsidP="00826A98">
      <w:pPr>
        <w:widowControl w:val="0"/>
        <w:tabs>
          <w:tab w:val="left" w:pos="204"/>
        </w:tabs>
        <w:autoSpaceDE w:val="0"/>
        <w:autoSpaceDN w:val="0"/>
        <w:adjustRightInd w:val="0"/>
        <w:spacing w:after="0" w:line="283" w:lineRule="exact"/>
        <w:jc w:val="both"/>
        <w:rPr>
          <w:rFonts w:ascii="Arial" w:hAnsi="Arial" w:cs="Arial"/>
          <w:sz w:val="24"/>
          <w:szCs w:val="24"/>
        </w:rPr>
      </w:pPr>
      <w:r w:rsidRPr="00826A98">
        <w:rPr>
          <w:rFonts w:ascii="Arial" w:hAnsi="Arial" w:cs="Arial"/>
          <w:sz w:val="24"/>
          <w:szCs w:val="24"/>
        </w:rPr>
        <w:t>(</w:t>
      </w:r>
      <w:r w:rsidR="00102DA4">
        <w:rPr>
          <w:rFonts w:ascii="Arial" w:hAnsi="Arial" w:cs="Arial"/>
          <w:sz w:val="24"/>
          <w:szCs w:val="24"/>
        </w:rPr>
        <w:t>2</w:t>
      </w:r>
      <w:r w:rsidRPr="00826A98">
        <w:rPr>
          <w:rFonts w:ascii="Arial" w:hAnsi="Arial" w:cs="Arial"/>
          <w:sz w:val="24"/>
          <w:szCs w:val="24"/>
        </w:rPr>
        <w:t xml:space="preserve">) </w:t>
      </w:r>
      <w:r w:rsidR="0099065A" w:rsidRPr="0099065A">
        <w:rPr>
          <w:rFonts w:ascii="Arial" w:hAnsi="Arial" w:cs="Arial"/>
          <w:sz w:val="24"/>
          <w:szCs w:val="24"/>
          <w:u w:val="single"/>
        </w:rPr>
        <w:t>The Fear of God</w:t>
      </w:r>
    </w:p>
    <w:p w14:paraId="5914F642" w14:textId="77777777" w:rsidR="00826A98" w:rsidRDefault="00826A98" w:rsidP="00826A98">
      <w:pPr>
        <w:widowControl w:val="0"/>
        <w:tabs>
          <w:tab w:val="left" w:pos="737"/>
        </w:tabs>
        <w:autoSpaceDE w:val="0"/>
        <w:autoSpaceDN w:val="0"/>
        <w:adjustRightInd w:val="0"/>
        <w:spacing w:after="0" w:line="283" w:lineRule="exact"/>
        <w:jc w:val="both"/>
        <w:rPr>
          <w:rFonts w:ascii="Arial" w:hAnsi="Arial" w:cs="Arial"/>
          <w:sz w:val="24"/>
          <w:szCs w:val="24"/>
        </w:rPr>
      </w:pPr>
    </w:p>
    <w:p w14:paraId="35FCE339" w14:textId="77777777" w:rsidR="001F7A92" w:rsidRDefault="00EF4330" w:rsidP="003B64B8">
      <w:pPr>
        <w:spacing w:after="0" w:line="240" w:lineRule="auto"/>
        <w:rPr>
          <w:rFonts w:asciiTheme="minorBidi" w:hAnsiTheme="minorBidi"/>
          <w:bCs/>
          <w:sz w:val="24"/>
          <w:szCs w:val="24"/>
        </w:rPr>
      </w:pPr>
      <w:r>
        <w:rPr>
          <w:rFonts w:asciiTheme="minorBidi" w:hAnsiTheme="minorBidi"/>
          <w:bCs/>
          <w:sz w:val="24"/>
          <w:szCs w:val="24"/>
        </w:rPr>
        <w:t xml:space="preserve">Here is the solution the author </w:t>
      </w:r>
      <w:r w:rsidR="00CE3E5B">
        <w:rPr>
          <w:rFonts w:asciiTheme="minorBidi" w:hAnsiTheme="minorBidi"/>
          <w:bCs/>
          <w:sz w:val="24"/>
          <w:szCs w:val="24"/>
        </w:rPr>
        <w:t xml:space="preserve">repeatedly gives to the futility, frustration and unfairness of life under the sun. </w:t>
      </w:r>
      <w:r w:rsidR="001F7A92">
        <w:rPr>
          <w:rFonts w:asciiTheme="minorBidi" w:hAnsiTheme="minorBidi"/>
          <w:bCs/>
          <w:sz w:val="24"/>
          <w:szCs w:val="24"/>
        </w:rPr>
        <w:t>The fear of God will be attained as readers:</w:t>
      </w:r>
    </w:p>
    <w:p w14:paraId="6A6EBD4E" w14:textId="77777777" w:rsidR="00003031" w:rsidRDefault="00003031" w:rsidP="003B64B8">
      <w:pPr>
        <w:spacing w:after="0" w:line="240" w:lineRule="auto"/>
        <w:rPr>
          <w:rFonts w:asciiTheme="minorBidi" w:hAnsiTheme="minorBidi"/>
          <w:bCs/>
          <w:sz w:val="24"/>
          <w:szCs w:val="24"/>
        </w:rPr>
      </w:pPr>
    </w:p>
    <w:p w14:paraId="2A03F0E2" w14:textId="77777777" w:rsidR="00003031" w:rsidRDefault="001F7A92" w:rsidP="001F7A92">
      <w:pPr>
        <w:pStyle w:val="ListParagraph"/>
        <w:numPr>
          <w:ilvl w:val="0"/>
          <w:numId w:val="34"/>
        </w:numPr>
        <w:spacing w:after="0" w:line="240" w:lineRule="auto"/>
        <w:rPr>
          <w:rFonts w:asciiTheme="minorBidi" w:hAnsiTheme="minorBidi"/>
          <w:bCs/>
          <w:sz w:val="24"/>
          <w:szCs w:val="24"/>
        </w:rPr>
      </w:pPr>
      <w:r>
        <w:rPr>
          <w:rFonts w:asciiTheme="minorBidi" w:hAnsiTheme="minorBidi"/>
          <w:bCs/>
          <w:sz w:val="24"/>
          <w:szCs w:val="24"/>
        </w:rPr>
        <w:t>Pu</w:t>
      </w:r>
      <w:r w:rsidR="00003031">
        <w:rPr>
          <w:rFonts w:asciiTheme="minorBidi" w:hAnsiTheme="minorBidi"/>
          <w:bCs/>
          <w:sz w:val="24"/>
          <w:szCs w:val="24"/>
        </w:rPr>
        <w:t>rsue w</w:t>
      </w:r>
      <w:r w:rsidR="00A820E0" w:rsidRPr="001F7A92">
        <w:rPr>
          <w:rFonts w:asciiTheme="minorBidi" w:hAnsiTheme="minorBidi"/>
          <w:bCs/>
          <w:sz w:val="24"/>
          <w:szCs w:val="24"/>
        </w:rPr>
        <w:t>isdom (7:12</w:t>
      </w:r>
      <w:r w:rsidR="00097E86" w:rsidRPr="001F7A92">
        <w:rPr>
          <w:rFonts w:asciiTheme="minorBidi" w:hAnsiTheme="minorBidi"/>
          <w:bCs/>
          <w:sz w:val="24"/>
          <w:szCs w:val="24"/>
        </w:rPr>
        <w:t>; 8:1; 9:18; 12:9-11)</w:t>
      </w:r>
    </w:p>
    <w:p w14:paraId="61C03514" w14:textId="0292EE3D" w:rsidR="00102DA4" w:rsidRDefault="00003031" w:rsidP="001F7A92">
      <w:pPr>
        <w:pStyle w:val="ListParagraph"/>
        <w:numPr>
          <w:ilvl w:val="0"/>
          <w:numId w:val="34"/>
        </w:numPr>
        <w:spacing w:after="0" w:line="240" w:lineRule="auto"/>
        <w:rPr>
          <w:rFonts w:asciiTheme="minorBidi" w:hAnsiTheme="minorBidi"/>
          <w:bCs/>
          <w:sz w:val="24"/>
          <w:szCs w:val="24"/>
        </w:rPr>
      </w:pPr>
      <w:r>
        <w:rPr>
          <w:rFonts w:asciiTheme="minorBidi" w:hAnsiTheme="minorBidi"/>
          <w:bCs/>
          <w:sz w:val="24"/>
          <w:szCs w:val="24"/>
        </w:rPr>
        <w:t>E</w:t>
      </w:r>
      <w:r w:rsidR="00DC5BD4" w:rsidRPr="001F7A92">
        <w:rPr>
          <w:rFonts w:asciiTheme="minorBidi" w:hAnsiTheme="minorBidi"/>
          <w:bCs/>
          <w:sz w:val="24"/>
          <w:szCs w:val="24"/>
        </w:rPr>
        <w:t>njoy God’s gifts (</w:t>
      </w:r>
      <w:r w:rsidR="00A21AD5" w:rsidRPr="001F7A92">
        <w:rPr>
          <w:rFonts w:asciiTheme="minorBidi" w:hAnsiTheme="minorBidi"/>
          <w:bCs/>
          <w:sz w:val="24"/>
          <w:szCs w:val="24"/>
        </w:rPr>
        <w:t>2:24; 3:12-13; 3:22; 5:18; 8:15; 9:7; 11:9</w:t>
      </w:r>
      <w:r>
        <w:rPr>
          <w:rFonts w:asciiTheme="minorBidi" w:hAnsiTheme="minorBidi"/>
          <w:bCs/>
          <w:sz w:val="24"/>
          <w:szCs w:val="24"/>
        </w:rPr>
        <w:t>)</w:t>
      </w:r>
    </w:p>
    <w:p w14:paraId="404DC0AF" w14:textId="6306DD26" w:rsidR="00003031" w:rsidRPr="001F7A92" w:rsidRDefault="00003031" w:rsidP="001F7A92">
      <w:pPr>
        <w:pStyle w:val="ListParagraph"/>
        <w:numPr>
          <w:ilvl w:val="0"/>
          <w:numId w:val="34"/>
        </w:numPr>
        <w:spacing w:after="0" w:line="240" w:lineRule="auto"/>
        <w:rPr>
          <w:rFonts w:asciiTheme="minorBidi" w:hAnsiTheme="minorBidi"/>
          <w:bCs/>
          <w:sz w:val="24"/>
          <w:szCs w:val="24"/>
        </w:rPr>
      </w:pPr>
      <w:r>
        <w:rPr>
          <w:rFonts w:asciiTheme="minorBidi" w:hAnsiTheme="minorBidi"/>
          <w:bCs/>
          <w:sz w:val="24"/>
          <w:szCs w:val="24"/>
        </w:rPr>
        <w:t>Rest in God’s judgment (3:17; 11:9; 12:13-14)</w:t>
      </w:r>
    </w:p>
    <w:p w14:paraId="7ADA5C4D" w14:textId="77777777" w:rsidR="005B2C1B" w:rsidRDefault="005B2C1B" w:rsidP="003B64B8">
      <w:pPr>
        <w:spacing w:after="0" w:line="240" w:lineRule="auto"/>
        <w:rPr>
          <w:rFonts w:asciiTheme="minorBidi" w:hAnsiTheme="minorBidi"/>
          <w:bCs/>
          <w:sz w:val="24"/>
          <w:szCs w:val="24"/>
        </w:rPr>
      </w:pPr>
    </w:p>
    <w:p w14:paraId="165DB7C0" w14:textId="1B95CBAA" w:rsidR="00F37B8B" w:rsidRDefault="00102DA4" w:rsidP="003B64B8">
      <w:pPr>
        <w:spacing w:after="0" w:line="240" w:lineRule="auto"/>
        <w:rPr>
          <w:rFonts w:asciiTheme="minorBidi" w:hAnsiTheme="minorBidi"/>
          <w:bCs/>
          <w:sz w:val="24"/>
          <w:szCs w:val="24"/>
        </w:rPr>
      </w:pPr>
      <w:r>
        <w:rPr>
          <w:rFonts w:asciiTheme="minorBidi" w:hAnsiTheme="minorBidi"/>
          <w:bCs/>
          <w:noProof/>
          <w:sz w:val="24"/>
          <w:szCs w:val="24"/>
        </w:rPr>
        <w:drawing>
          <wp:inline distT="0" distB="0" distL="0" distR="0" wp14:anchorId="5CB2F885" wp14:editId="5875BF9F">
            <wp:extent cx="6604793" cy="4099389"/>
            <wp:effectExtent l="0" t="0" r="5715" b="0"/>
            <wp:docPr id="63291434" name="Picture 14" descr="A diagram of a fear g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1434" name="Picture 14" descr="A diagram of a fear god&#10;&#10;Description automatically generated"/>
                    <pic:cNvPicPr/>
                  </pic:nvPicPr>
                  <pic:blipFill rotWithShape="1">
                    <a:blip r:embed="rId8" cstate="print">
                      <a:extLst>
                        <a:ext uri="{28A0092B-C50C-407E-A947-70E740481C1C}">
                          <a14:useLocalDpi xmlns:a14="http://schemas.microsoft.com/office/drawing/2010/main" val="0"/>
                        </a:ext>
                      </a:extLst>
                    </a:blip>
                    <a:srcRect t="7640"/>
                    <a:stretch/>
                  </pic:blipFill>
                  <pic:spPr bwMode="auto">
                    <a:xfrm>
                      <a:off x="0" y="0"/>
                      <a:ext cx="6634111" cy="4117586"/>
                    </a:xfrm>
                    <a:prstGeom prst="rect">
                      <a:avLst/>
                    </a:prstGeom>
                    <a:ln>
                      <a:noFill/>
                    </a:ln>
                    <a:extLst>
                      <a:ext uri="{53640926-AAD7-44D8-BBD7-CCE9431645EC}">
                        <a14:shadowObscured xmlns:a14="http://schemas.microsoft.com/office/drawing/2010/main"/>
                      </a:ext>
                    </a:extLst>
                  </pic:spPr>
                </pic:pic>
              </a:graphicData>
            </a:graphic>
          </wp:inline>
        </w:drawing>
      </w:r>
    </w:p>
    <w:p w14:paraId="69FD048B" w14:textId="77777777" w:rsidR="00F37B8B" w:rsidRDefault="00F37B8B" w:rsidP="003B64B8">
      <w:pPr>
        <w:spacing w:after="0" w:line="240" w:lineRule="auto"/>
        <w:rPr>
          <w:rFonts w:asciiTheme="minorBidi" w:hAnsiTheme="minorBidi"/>
          <w:bCs/>
          <w:sz w:val="24"/>
          <w:szCs w:val="24"/>
        </w:rPr>
      </w:pPr>
    </w:p>
    <w:p w14:paraId="15BCACEA" w14:textId="77777777" w:rsidR="00102DA4" w:rsidRPr="00826A98" w:rsidRDefault="00102DA4" w:rsidP="00102DA4">
      <w:pPr>
        <w:widowControl w:val="0"/>
        <w:tabs>
          <w:tab w:val="left" w:pos="731"/>
        </w:tabs>
        <w:autoSpaceDE w:val="0"/>
        <w:autoSpaceDN w:val="0"/>
        <w:adjustRightInd w:val="0"/>
        <w:spacing w:after="0" w:line="283" w:lineRule="exact"/>
        <w:jc w:val="both"/>
        <w:rPr>
          <w:rFonts w:ascii="Arial" w:hAnsi="Arial" w:cs="Arial"/>
          <w:sz w:val="24"/>
          <w:szCs w:val="24"/>
        </w:rPr>
      </w:pPr>
    </w:p>
    <w:p w14:paraId="02424B0D" w14:textId="77777777" w:rsidR="00102DA4" w:rsidRPr="00EC7CD1" w:rsidRDefault="00102DA4" w:rsidP="00102DA4">
      <w:pPr>
        <w:spacing w:after="0" w:line="240" w:lineRule="auto"/>
        <w:rPr>
          <w:rFonts w:asciiTheme="minorBidi" w:hAnsiTheme="minorBidi"/>
          <w:b/>
          <w:sz w:val="24"/>
          <w:szCs w:val="24"/>
        </w:rPr>
      </w:pPr>
      <w:r w:rsidRPr="00EC7CD1">
        <w:rPr>
          <w:rFonts w:asciiTheme="minorBidi" w:hAnsiTheme="minorBidi"/>
          <w:b/>
          <w:sz w:val="24"/>
          <w:szCs w:val="24"/>
        </w:rPr>
        <w:t>Points of Interest</w:t>
      </w:r>
    </w:p>
    <w:p w14:paraId="4445F47C" w14:textId="77777777" w:rsidR="00102DA4" w:rsidRPr="00530B52" w:rsidRDefault="00102DA4" w:rsidP="00102DA4">
      <w:pPr>
        <w:widowControl w:val="0"/>
        <w:tabs>
          <w:tab w:val="left" w:pos="204"/>
        </w:tabs>
        <w:autoSpaceDE w:val="0"/>
        <w:autoSpaceDN w:val="0"/>
        <w:adjustRightInd w:val="0"/>
        <w:spacing w:after="0" w:line="283" w:lineRule="exact"/>
        <w:jc w:val="both"/>
        <w:rPr>
          <w:rFonts w:ascii="Arial" w:hAnsi="Arial" w:cs="Arial"/>
          <w:sz w:val="24"/>
          <w:szCs w:val="24"/>
          <w:u w:val="single"/>
        </w:rPr>
      </w:pPr>
      <w:r w:rsidRPr="00530B52">
        <w:rPr>
          <w:rFonts w:ascii="Arial" w:hAnsi="Arial" w:cs="Arial"/>
          <w:sz w:val="24"/>
          <w:szCs w:val="24"/>
        </w:rPr>
        <w:t>(1)</w:t>
      </w:r>
      <w:r>
        <w:rPr>
          <w:rFonts w:ascii="Arial" w:hAnsi="Arial" w:cs="Arial"/>
          <w:sz w:val="24"/>
          <w:szCs w:val="24"/>
          <w:u w:val="single"/>
        </w:rPr>
        <w:t xml:space="preserve"> </w:t>
      </w:r>
      <w:r w:rsidRPr="00530B52">
        <w:rPr>
          <w:rFonts w:ascii="Arial" w:hAnsi="Arial" w:cs="Arial"/>
          <w:sz w:val="24"/>
          <w:szCs w:val="24"/>
          <w:u w:val="single"/>
        </w:rPr>
        <w:t>Authorship and Purpose</w:t>
      </w:r>
    </w:p>
    <w:p w14:paraId="4AC10CD2" w14:textId="77777777" w:rsidR="00102DA4" w:rsidRPr="00530B52" w:rsidRDefault="00102DA4" w:rsidP="00102DA4"/>
    <w:p w14:paraId="37E5EF42" w14:textId="583A0E80" w:rsidR="00102DA4" w:rsidRDefault="00102DA4" w:rsidP="005B2C1B">
      <w:pPr>
        <w:widowControl w:val="0"/>
        <w:tabs>
          <w:tab w:val="left" w:pos="204"/>
        </w:tabs>
        <w:autoSpaceDE w:val="0"/>
        <w:autoSpaceDN w:val="0"/>
        <w:adjustRightInd w:val="0"/>
        <w:spacing w:line="283" w:lineRule="exact"/>
        <w:jc w:val="both"/>
        <w:rPr>
          <w:rFonts w:ascii="Arial" w:hAnsi="Arial" w:cs="Arial"/>
          <w:sz w:val="24"/>
          <w:szCs w:val="24"/>
        </w:rPr>
      </w:pPr>
      <w:r w:rsidRPr="00530B52">
        <w:rPr>
          <w:rFonts w:ascii="Arial" w:hAnsi="Arial" w:cs="Arial"/>
          <w:sz w:val="24"/>
          <w:szCs w:val="24"/>
        </w:rPr>
        <w:t>Dillard believes Ecclesiastes encompasses the works of two authors. Most of the book is written by Qohelet [‘Teacher’] (1:12-12:8)</w:t>
      </w:r>
      <w:r>
        <w:rPr>
          <w:rFonts w:ascii="Arial" w:hAnsi="Arial" w:cs="Arial"/>
          <w:sz w:val="24"/>
          <w:szCs w:val="24"/>
        </w:rPr>
        <w:t>,</w:t>
      </w:r>
      <w:r w:rsidRPr="00530B52">
        <w:rPr>
          <w:rFonts w:ascii="Arial" w:hAnsi="Arial" w:cs="Arial"/>
          <w:sz w:val="24"/>
          <w:szCs w:val="24"/>
        </w:rPr>
        <w:t xml:space="preserve"> the doubter and sceptic. Most of what he says is wrong. The other author is orthodox and the source of the positive teaching in the book (1:1 -11 &amp; 12:8-14). This writer frames the thought of Qohelet and critiques him vigorously in chapter 12. Thus “Qohelet’s speech (1:12-12:7) is a foil, a teaching device, used by the second wise man </w:t>
      </w:r>
      <w:r>
        <w:rPr>
          <w:rFonts w:ascii="Arial" w:hAnsi="Arial" w:cs="Arial"/>
          <w:sz w:val="24"/>
          <w:szCs w:val="24"/>
        </w:rPr>
        <w:t>to</w:t>
      </w:r>
      <w:r w:rsidRPr="00530B52">
        <w:rPr>
          <w:rFonts w:ascii="Arial" w:hAnsi="Arial" w:cs="Arial"/>
          <w:sz w:val="24"/>
          <w:szCs w:val="24"/>
        </w:rPr>
        <w:t xml:space="preserve"> instruct his son (vs. 12) concerning the dangers of speculative, doubting wisdom in Israel.” (Dillard, 253-254) See the appendix for a fuller explanation by Dillard.</w:t>
      </w:r>
    </w:p>
    <w:p w14:paraId="4E9D95D3" w14:textId="77777777" w:rsidR="005B2C1B" w:rsidRPr="00530B52" w:rsidRDefault="005B2C1B" w:rsidP="005B2C1B">
      <w:pPr>
        <w:widowControl w:val="0"/>
        <w:tabs>
          <w:tab w:val="left" w:pos="204"/>
        </w:tabs>
        <w:autoSpaceDE w:val="0"/>
        <w:autoSpaceDN w:val="0"/>
        <w:adjustRightInd w:val="0"/>
        <w:spacing w:line="283" w:lineRule="exact"/>
        <w:jc w:val="both"/>
        <w:rPr>
          <w:rFonts w:ascii="Arial" w:hAnsi="Arial" w:cs="Arial"/>
          <w:sz w:val="24"/>
          <w:szCs w:val="24"/>
        </w:rPr>
      </w:pPr>
    </w:p>
    <w:p w14:paraId="0B188E1F" w14:textId="77777777" w:rsidR="00102DA4" w:rsidRDefault="00102DA4" w:rsidP="00102DA4">
      <w:pPr>
        <w:widowControl w:val="0"/>
        <w:tabs>
          <w:tab w:val="left" w:pos="204"/>
        </w:tabs>
        <w:autoSpaceDE w:val="0"/>
        <w:autoSpaceDN w:val="0"/>
        <w:adjustRightInd w:val="0"/>
        <w:spacing w:line="283" w:lineRule="exact"/>
        <w:jc w:val="both"/>
        <w:rPr>
          <w:rFonts w:ascii="Arial" w:hAnsi="Arial" w:cs="Arial"/>
          <w:sz w:val="24"/>
          <w:szCs w:val="24"/>
        </w:rPr>
      </w:pPr>
      <w:r w:rsidRPr="00530B52">
        <w:rPr>
          <w:rFonts w:ascii="Arial" w:hAnsi="Arial" w:cs="Arial"/>
          <w:sz w:val="24"/>
          <w:szCs w:val="24"/>
        </w:rPr>
        <w:t>Chisholm also leaves room for two authors, the Teacher and an editor who frames the teacher’s thoughts. However</w:t>
      </w:r>
      <w:r>
        <w:rPr>
          <w:rFonts w:ascii="Arial" w:hAnsi="Arial" w:cs="Arial"/>
          <w:sz w:val="24"/>
          <w:szCs w:val="24"/>
        </w:rPr>
        <w:t>, unlike Dillard, Chisholm believes the editor respects the teacher's wisdom and takes his advice</w:t>
      </w:r>
      <w:r w:rsidRPr="00530B52">
        <w:rPr>
          <w:rFonts w:ascii="Arial" w:hAnsi="Arial" w:cs="Arial"/>
          <w:sz w:val="24"/>
          <w:szCs w:val="24"/>
        </w:rPr>
        <w:t xml:space="preserve"> to its logical conclusion. “Life, as far as one can determine by observation, is rendered meaningless by death. Therefore, one’s only hope for meaning lies in God.” See Appendix 1 for a fuller explanation by Chisholm.</w:t>
      </w:r>
    </w:p>
    <w:p w14:paraId="4F370F6E" w14:textId="77777777" w:rsidR="005B2C1B" w:rsidRPr="00530B52" w:rsidRDefault="005B2C1B" w:rsidP="00102DA4">
      <w:pPr>
        <w:widowControl w:val="0"/>
        <w:tabs>
          <w:tab w:val="left" w:pos="204"/>
        </w:tabs>
        <w:autoSpaceDE w:val="0"/>
        <w:autoSpaceDN w:val="0"/>
        <w:adjustRightInd w:val="0"/>
        <w:spacing w:line="283" w:lineRule="exact"/>
        <w:jc w:val="both"/>
        <w:rPr>
          <w:rFonts w:ascii="Arial" w:hAnsi="Arial" w:cs="Arial"/>
          <w:sz w:val="24"/>
          <w:szCs w:val="24"/>
        </w:rPr>
      </w:pPr>
    </w:p>
    <w:p w14:paraId="4E10A9E8" w14:textId="77777777" w:rsidR="00102DA4" w:rsidRDefault="00102DA4" w:rsidP="00102DA4">
      <w:pPr>
        <w:widowControl w:val="0"/>
        <w:tabs>
          <w:tab w:val="left" w:pos="204"/>
        </w:tabs>
        <w:autoSpaceDE w:val="0"/>
        <w:autoSpaceDN w:val="0"/>
        <w:adjustRightInd w:val="0"/>
        <w:spacing w:line="283" w:lineRule="exact"/>
        <w:jc w:val="both"/>
        <w:rPr>
          <w:rFonts w:ascii="Arial" w:hAnsi="Arial" w:cs="Arial"/>
          <w:sz w:val="24"/>
          <w:szCs w:val="24"/>
        </w:rPr>
      </w:pPr>
      <w:r w:rsidRPr="00530B52">
        <w:rPr>
          <w:rFonts w:ascii="Arial" w:hAnsi="Arial" w:cs="Arial"/>
          <w:sz w:val="24"/>
          <w:szCs w:val="24"/>
        </w:rPr>
        <w:t>Dorsey favour</w:t>
      </w:r>
      <w:r>
        <w:rPr>
          <w:rFonts w:ascii="Arial" w:hAnsi="Arial" w:cs="Arial"/>
          <w:sz w:val="24"/>
          <w:szCs w:val="24"/>
        </w:rPr>
        <w:t>s</w:t>
      </w:r>
      <w:r w:rsidRPr="00530B52">
        <w:rPr>
          <w:rFonts w:ascii="Arial" w:hAnsi="Arial" w:cs="Arial"/>
          <w:sz w:val="24"/>
          <w:szCs w:val="24"/>
        </w:rPr>
        <w:t xml:space="preserve"> one author who </w:t>
      </w:r>
      <w:r>
        <w:rPr>
          <w:rFonts w:ascii="Arial" w:hAnsi="Arial" w:cs="Arial"/>
          <w:sz w:val="24"/>
          <w:szCs w:val="24"/>
        </w:rPr>
        <w:t>deliberately moves</w:t>
      </w:r>
      <w:r w:rsidRPr="00530B52">
        <w:rPr>
          <w:rFonts w:ascii="Arial" w:hAnsi="Arial" w:cs="Arial"/>
          <w:sz w:val="24"/>
          <w:szCs w:val="24"/>
        </w:rPr>
        <w:t xml:space="preserve"> his readers from the negative to the positive </w:t>
      </w:r>
      <w:r>
        <w:rPr>
          <w:rFonts w:ascii="Arial" w:hAnsi="Arial" w:cs="Arial"/>
          <w:sz w:val="24"/>
          <w:szCs w:val="24"/>
        </w:rPr>
        <w:t>to</w:t>
      </w:r>
      <w:r w:rsidRPr="00530B52">
        <w:rPr>
          <w:rFonts w:ascii="Arial" w:hAnsi="Arial" w:cs="Arial"/>
          <w:sz w:val="24"/>
          <w:szCs w:val="24"/>
        </w:rPr>
        <w:t xml:space="preserve"> address the issue of life’s meaning. The negative is designed to demolish the misguided hope that this life, apart from God, has any meaning. The positive is </w:t>
      </w:r>
      <w:r>
        <w:rPr>
          <w:rFonts w:ascii="Arial" w:hAnsi="Arial" w:cs="Arial"/>
          <w:sz w:val="24"/>
          <w:szCs w:val="24"/>
        </w:rPr>
        <w:t>intended</w:t>
      </w:r>
      <w:r w:rsidRPr="00530B52">
        <w:rPr>
          <w:rFonts w:ascii="Arial" w:hAnsi="Arial" w:cs="Arial"/>
          <w:sz w:val="24"/>
          <w:szCs w:val="24"/>
        </w:rPr>
        <w:t xml:space="preserve"> to reveal that God has the answers to life’s meaning</w:t>
      </w:r>
      <w:r>
        <w:rPr>
          <w:rFonts w:ascii="Arial" w:hAnsi="Arial" w:cs="Arial"/>
          <w:sz w:val="24"/>
          <w:szCs w:val="24"/>
        </w:rPr>
        <w:t>,</w:t>
      </w:r>
      <w:r w:rsidRPr="00530B52">
        <w:rPr>
          <w:rFonts w:ascii="Arial" w:hAnsi="Arial" w:cs="Arial"/>
          <w:sz w:val="24"/>
          <w:szCs w:val="24"/>
        </w:rPr>
        <w:t xml:space="preserve"> so the reader should live wisely by trusting in God (pp. 197-198).</w:t>
      </w:r>
    </w:p>
    <w:p w14:paraId="71B207D2" w14:textId="77777777" w:rsidR="005B2C1B" w:rsidRPr="00530B52" w:rsidRDefault="005B2C1B" w:rsidP="00102DA4">
      <w:pPr>
        <w:widowControl w:val="0"/>
        <w:tabs>
          <w:tab w:val="left" w:pos="204"/>
        </w:tabs>
        <w:autoSpaceDE w:val="0"/>
        <w:autoSpaceDN w:val="0"/>
        <w:adjustRightInd w:val="0"/>
        <w:spacing w:line="283" w:lineRule="exact"/>
        <w:jc w:val="both"/>
        <w:rPr>
          <w:rFonts w:ascii="Arial" w:hAnsi="Arial" w:cs="Arial"/>
          <w:sz w:val="24"/>
          <w:szCs w:val="24"/>
        </w:rPr>
      </w:pPr>
    </w:p>
    <w:p w14:paraId="7E2019EF" w14:textId="77777777" w:rsidR="00102DA4" w:rsidRPr="00EC7CD1" w:rsidRDefault="00102DA4" w:rsidP="00102DA4">
      <w:pPr>
        <w:widowControl w:val="0"/>
        <w:tabs>
          <w:tab w:val="left" w:pos="204"/>
        </w:tabs>
        <w:autoSpaceDE w:val="0"/>
        <w:autoSpaceDN w:val="0"/>
        <w:adjustRightInd w:val="0"/>
        <w:spacing w:after="0" w:line="283" w:lineRule="exact"/>
        <w:jc w:val="both"/>
        <w:rPr>
          <w:rFonts w:ascii="Arial" w:hAnsi="Arial" w:cs="Arial"/>
          <w:i/>
          <w:iCs/>
          <w:sz w:val="24"/>
          <w:szCs w:val="24"/>
        </w:rPr>
      </w:pPr>
      <w:r w:rsidRPr="00EC7CD1">
        <w:rPr>
          <w:rFonts w:ascii="Arial" w:hAnsi="Arial" w:cs="Arial"/>
          <w:sz w:val="24"/>
          <w:szCs w:val="24"/>
        </w:rPr>
        <w:t>(</w:t>
      </w:r>
      <w:r>
        <w:rPr>
          <w:rFonts w:ascii="Arial" w:hAnsi="Arial" w:cs="Arial"/>
          <w:sz w:val="24"/>
          <w:szCs w:val="24"/>
        </w:rPr>
        <w:t>2</w:t>
      </w:r>
      <w:r w:rsidRPr="00EC7CD1">
        <w:rPr>
          <w:rFonts w:ascii="Arial" w:hAnsi="Arial" w:cs="Arial"/>
          <w:sz w:val="24"/>
          <w:szCs w:val="24"/>
        </w:rPr>
        <w:t xml:space="preserve">) </w:t>
      </w:r>
      <w:r w:rsidRPr="00EC7CD1">
        <w:rPr>
          <w:rFonts w:ascii="Arial" w:hAnsi="Arial" w:cs="Arial"/>
          <w:sz w:val="24"/>
          <w:szCs w:val="24"/>
          <w:u w:val="single"/>
        </w:rPr>
        <w:t>The references to ‘soul sleep’ (cf. 3:19-21: 6:6,12: 9:5-6</w:t>
      </w:r>
      <w:r w:rsidRPr="00EC7CD1">
        <w:rPr>
          <w:rFonts w:ascii="Arial" w:hAnsi="Arial" w:cs="Arial"/>
          <w:i/>
          <w:iCs/>
          <w:sz w:val="24"/>
          <w:szCs w:val="24"/>
          <w:u w:val="single"/>
        </w:rPr>
        <w:t>)</w:t>
      </w:r>
    </w:p>
    <w:p w14:paraId="308FD6F8" w14:textId="77777777" w:rsidR="00102DA4" w:rsidRDefault="00102DA4" w:rsidP="00102DA4">
      <w:pPr>
        <w:widowControl w:val="0"/>
        <w:tabs>
          <w:tab w:val="left" w:pos="204"/>
        </w:tabs>
        <w:autoSpaceDE w:val="0"/>
        <w:autoSpaceDN w:val="0"/>
        <w:adjustRightInd w:val="0"/>
        <w:spacing w:after="0" w:line="283" w:lineRule="exact"/>
        <w:jc w:val="both"/>
        <w:rPr>
          <w:rFonts w:ascii="Arial" w:hAnsi="Arial" w:cs="Arial"/>
          <w:sz w:val="24"/>
          <w:szCs w:val="24"/>
        </w:rPr>
      </w:pPr>
      <w:r w:rsidRPr="00EC7CD1">
        <w:rPr>
          <w:rFonts w:ascii="Arial" w:hAnsi="Arial" w:cs="Arial"/>
          <w:sz w:val="24"/>
          <w:szCs w:val="24"/>
        </w:rPr>
        <w:t xml:space="preserve">These passages seem to indicate that the author of Ecclesiastes believed that the same fate awaited men at death as </w:t>
      </w:r>
      <w:r>
        <w:rPr>
          <w:rFonts w:ascii="Arial" w:hAnsi="Arial" w:cs="Arial"/>
          <w:sz w:val="24"/>
          <w:szCs w:val="24"/>
        </w:rPr>
        <w:t>awaited</w:t>
      </w:r>
      <w:r w:rsidRPr="00EC7CD1">
        <w:rPr>
          <w:rFonts w:ascii="Arial" w:hAnsi="Arial" w:cs="Arial"/>
          <w:sz w:val="24"/>
          <w:szCs w:val="24"/>
        </w:rPr>
        <w:t xml:space="preserve"> beasts. All man can look forward to is returning to the dust</w:t>
      </w:r>
      <w:r>
        <w:rPr>
          <w:rFonts w:ascii="Arial" w:hAnsi="Arial" w:cs="Arial"/>
          <w:sz w:val="24"/>
          <w:szCs w:val="24"/>
        </w:rPr>
        <w:t>,</w:t>
      </w:r>
      <w:r w:rsidRPr="00EC7CD1">
        <w:rPr>
          <w:rFonts w:ascii="Arial" w:hAnsi="Arial" w:cs="Arial"/>
          <w:sz w:val="24"/>
          <w:szCs w:val="24"/>
        </w:rPr>
        <w:t xml:space="preserve"> where he knows nothing and has no reward. Thus</w:t>
      </w:r>
      <w:r>
        <w:rPr>
          <w:rFonts w:ascii="Arial" w:hAnsi="Arial" w:cs="Arial"/>
          <w:sz w:val="24"/>
          <w:szCs w:val="24"/>
        </w:rPr>
        <w:t>, man is like a beast,</w:t>
      </w:r>
      <w:r w:rsidRPr="00EC7CD1">
        <w:rPr>
          <w:rFonts w:ascii="Arial" w:hAnsi="Arial" w:cs="Arial"/>
          <w:sz w:val="24"/>
          <w:szCs w:val="24"/>
        </w:rPr>
        <w:t xml:space="preserve"> and life is meaningless. </w:t>
      </w:r>
      <w:r>
        <w:rPr>
          <w:rFonts w:ascii="Arial" w:hAnsi="Arial" w:cs="Arial"/>
          <w:sz w:val="24"/>
          <w:szCs w:val="24"/>
        </w:rPr>
        <w:t xml:space="preserve">Seventh-Day Adventists among others point to these passages to support their doctrine of soul sleep - </w:t>
      </w:r>
      <w:r w:rsidRPr="00EC7CD1">
        <w:rPr>
          <w:rFonts w:ascii="Arial" w:hAnsi="Arial" w:cs="Arial"/>
          <w:sz w:val="24"/>
          <w:szCs w:val="24"/>
        </w:rPr>
        <w:t>the soul sleeps after death. Most of these groups believe that the righteous will be awakened from this sleep in the future</w:t>
      </w:r>
      <w:r>
        <w:rPr>
          <w:rFonts w:ascii="Arial" w:hAnsi="Arial" w:cs="Arial"/>
          <w:sz w:val="24"/>
          <w:szCs w:val="24"/>
        </w:rPr>
        <w:t xml:space="preserve">, but the unrighteous will </w:t>
      </w:r>
      <w:r w:rsidRPr="00EC7CD1">
        <w:rPr>
          <w:rFonts w:ascii="Arial" w:hAnsi="Arial" w:cs="Arial"/>
          <w:sz w:val="24"/>
          <w:szCs w:val="24"/>
        </w:rPr>
        <w:t>go on sleeping.</w:t>
      </w:r>
    </w:p>
    <w:p w14:paraId="1936A65D" w14:textId="77777777" w:rsidR="00102DA4" w:rsidRDefault="00102DA4" w:rsidP="00102DA4">
      <w:pPr>
        <w:widowControl w:val="0"/>
        <w:tabs>
          <w:tab w:val="left" w:pos="204"/>
        </w:tabs>
        <w:autoSpaceDE w:val="0"/>
        <w:autoSpaceDN w:val="0"/>
        <w:adjustRightInd w:val="0"/>
        <w:spacing w:after="0" w:line="283" w:lineRule="exact"/>
        <w:jc w:val="both"/>
        <w:rPr>
          <w:rFonts w:ascii="Arial" w:hAnsi="Arial" w:cs="Arial"/>
          <w:sz w:val="24"/>
          <w:szCs w:val="24"/>
        </w:rPr>
      </w:pPr>
    </w:p>
    <w:p w14:paraId="6098EF16" w14:textId="77777777" w:rsidR="00102DA4" w:rsidRDefault="00102DA4" w:rsidP="00102DA4">
      <w:pPr>
        <w:widowControl w:val="0"/>
        <w:tabs>
          <w:tab w:val="left" w:pos="204"/>
        </w:tabs>
        <w:autoSpaceDE w:val="0"/>
        <w:autoSpaceDN w:val="0"/>
        <w:adjustRightInd w:val="0"/>
        <w:spacing w:after="0" w:line="283" w:lineRule="exact"/>
        <w:jc w:val="both"/>
        <w:rPr>
          <w:rFonts w:ascii="Arial" w:hAnsi="Arial" w:cs="Arial"/>
          <w:sz w:val="24"/>
          <w:szCs w:val="24"/>
        </w:rPr>
      </w:pPr>
    </w:p>
    <w:p w14:paraId="66190CC3" w14:textId="77777777" w:rsidR="00102DA4" w:rsidRDefault="00102DA4" w:rsidP="00102DA4">
      <w:pPr>
        <w:widowControl w:val="0"/>
        <w:tabs>
          <w:tab w:val="left" w:pos="204"/>
        </w:tabs>
        <w:autoSpaceDE w:val="0"/>
        <w:autoSpaceDN w:val="0"/>
        <w:adjustRightInd w:val="0"/>
        <w:spacing w:after="0" w:line="283" w:lineRule="exact"/>
        <w:jc w:val="both"/>
        <w:rPr>
          <w:rFonts w:ascii="Arial" w:hAnsi="Arial" w:cs="Arial"/>
          <w:sz w:val="24"/>
          <w:szCs w:val="24"/>
        </w:rPr>
      </w:pPr>
      <w:r w:rsidRPr="00EC7CD1">
        <w:rPr>
          <w:rFonts w:ascii="Arial" w:hAnsi="Arial" w:cs="Arial"/>
          <w:sz w:val="24"/>
          <w:szCs w:val="24"/>
        </w:rPr>
        <w:t>The NIV Study Bible’s comments on some of these verses are helpful:</w:t>
      </w:r>
    </w:p>
    <w:p w14:paraId="6A0B72A6" w14:textId="77777777" w:rsidR="00102DA4" w:rsidRPr="00EC7CD1" w:rsidRDefault="00102DA4" w:rsidP="00102DA4">
      <w:pPr>
        <w:widowControl w:val="0"/>
        <w:tabs>
          <w:tab w:val="left" w:pos="204"/>
        </w:tabs>
        <w:autoSpaceDE w:val="0"/>
        <w:autoSpaceDN w:val="0"/>
        <w:adjustRightInd w:val="0"/>
        <w:spacing w:after="0" w:line="283" w:lineRule="exact"/>
        <w:jc w:val="both"/>
        <w:rPr>
          <w:rFonts w:ascii="Arial" w:hAnsi="Arial" w:cs="Arial"/>
          <w:sz w:val="24"/>
          <w:szCs w:val="24"/>
        </w:rPr>
      </w:pPr>
    </w:p>
    <w:p w14:paraId="543A3407" w14:textId="77777777" w:rsidR="00102DA4" w:rsidRPr="00EC7CD1" w:rsidRDefault="00102DA4" w:rsidP="00102DA4">
      <w:pPr>
        <w:widowControl w:val="0"/>
        <w:tabs>
          <w:tab w:val="left" w:pos="742"/>
        </w:tabs>
        <w:autoSpaceDE w:val="0"/>
        <w:autoSpaceDN w:val="0"/>
        <w:adjustRightInd w:val="0"/>
        <w:spacing w:after="0" w:line="283" w:lineRule="exact"/>
        <w:ind w:left="742"/>
        <w:jc w:val="both"/>
        <w:rPr>
          <w:rFonts w:ascii="Arial" w:hAnsi="Arial" w:cs="Arial"/>
          <w:sz w:val="24"/>
          <w:szCs w:val="24"/>
        </w:rPr>
      </w:pPr>
      <w:r w:rsidRPr="00EC7CD1">
        <w:rPr>
          <w:rFonts w:ascii="Arial" w:hAnsi="Arial" w:cs="Arial"/>
          <w:sz w:val="24"/>
          <w:szCs w:val="24"/>
        </w:rPr>
        <w:t>3:18 “like the animals. Man ‘under the sun’ (man on his own) is as mortal as any animal; but, unlike them, he must be made to see this condition and, through his dim awareness of eternity (v.11), be distressed” (pp.994-995)</w:t>
      </w:r>
    </w:p>
    <w:p w14:paraId="57EAD5B2" w14:textId="77777777" w:rsidR="00102DA4" w:rsidRPr="00EC7CD1" w:rsidRDefault="00102DA4" w:rsidP="00102DA4">
      <w:pPr>
        <w:widowControl w:val="0"/>
        <w:tabs>
          <w:tab w:val="left" w:pos="8923"/>
        </w:tabs>
        <w:autoSpaceDE w:val="0"/>
        <w:autoSpaceDN w:val="0"/>
        <w:adjustRightInd w:val="0"/>
        <w:spacing w:after="0"/>
        <w:ind w:left="8923"/>
        <w:jc w:val="both"/>
        <w:rPr>
          <w:rFonts w:ascii="Arial" w:hAnsi="Arial" w:cs="Arial"/>
          <w:sz w:val="24"/>
          <w:szCs w:val="24"/>
        </w:rPr>
      </w:pPr>
    </w:p>
    <w:p w14:paraId="6714EFBE" w14:textId="77777777" w:rsidR="00102DA4" w:rsidRPr="00EC7CD1" w:rsidRDefault="00102DA4" w:rsidP="00102DA4">
      <w:pPr>
        <w:widowControl w:val="0"/>
        <w:tabs>
          <w:tab w:val="left" w:pos="742"/>
        </w:tabs>
        <w:autoSpaceDE w:val="0"/>
        <w:autoSpaceDN w:val="0"/>
        <w:adjustRightInd w:val="0"/>
        <w:spacing w:after="0" w:line="283" w:lineRule="exact"/>
        <w:ind w:left="742"/>
        <w:jc w:val="both"/>
        <w:rPr>
          <w:rFonts w:ascii="Arial" w:hAnsi="Arial" w:cs="Arial"/>
          <w:sz w:val="24"/>
          <w:szCs w:val="24"/>
        </w:rPr>
      </w:pPr>
      <w:r w:rsidRPr="00EC7CD1">
        <w:rPr>
          <w:rFonts w:ascii="Arial" w:hAnsi="Arial" w:cs="Arial"/>
          <w:sz w:val="24"/>
          <w:szCs w:val="24"/>
        </w:rPr>
        <w:t xml:space="preserve">3:20 “to the same place. Not heaven and hell but man’s observable destination, which is a return to dust, just like the animals. Death is the great </w:t>
      </w:r>
      <w:r>
        <w:rPr>
          <w:rFonts w:ascii="Arial" w:hAnsi="Arial" w:cs="Arial"/>
          <w:sz w:val="24"/>
          <w:szCs w:val="24"/>
        </w:rPr>
        <w:t>leveller</w:t>
      </w:r>
      <w:r w:rsidRPr="00EC7CD1">
        <w:rPr>
          <w:rFonts w:ascii="Arial" w:hAnsi="Arial" w:cs="Arial"/>
          <w:sz w:val="24"/>
          <w:szCs w:val="24"/>
        </w:rPr>
        <w:t xml:space="preserve"> of all things.” (995)</w:t>
      </w:r>
    </w:p>
    <w:p w14:paraId="293E4350" w14:textId="77777777" w:rsidR="00102DA4" w:rsidRPr="00EC7CD1" w:rsidRDefault="00102DA4" w:rsidP="00102DA4">
      <w:pPr>
        <w:widowControl w:val="0"/>
        <w:tabs>
          <w:tab w:val="left" w:pos="742"/>
        </w:tabs>
        <w:autoSpaceDE w:val="0"/>
        <w:autoSpaceDN w:val="0"/>
        <w:adjustRightInd w:val="0"/>
        <w:spacing w:after="0" w:line="283" w:lineRule="exact"/>
        <w:jc w:val="both"/>
        <w:rPr>
          <w:rFonts w:ascii="Arial" w:hAnsi="Arial" w:cs="Arial"/>
          <w:sz w:val="24"/>
          <w:szCs w:val="24"/>
        </w:rPr>
      </w:pPr>
    </w:p>
    <w:p w14:paraId="54A90E22" w14:textId="77777777" w:rsidR="00102DA4" w:rsidRPr="00EC7CD1" w:rsidRDefault="00102DA4" w:rsidP="00102DA4">
      <w:pPr>
        <w:widowControl w:val="0"/>
        <w:tabs>
          <w:tab w:val="left" w:pos="742"/>
        </w:tabs>
        <w:autoSpaceDE w:val="0"/>
        <w:autoSpaceDN w:val="0"/>
        <w:adjustRightInd w:val="0"/>
        <w:spacing w:after="0" w:line="283" w:lineRule="exact"/>
        <w:ind w:left="742"/>
        <w:jc w:val="both"/>
        <w:rPr>
          <w:rFonts w:ascii="Arial" w:hAnsi="Arial" w:cs="Arial"/>
          <w:sz w:val="24"/>
          <w:szCs w:val="24"/>
        </w:rPr>
      </w:pPr>
      <w:r w:rsidRPr="00EC7CD1">
        <w:rPr>
          <w:rFonts w:ascii="Arial" w:hAnsi="Arial" w:cs="Arial"/>
          <w:sz w:val="24"/>
          <w:szCs w:val="24"/>
        </w:rPr>
        <w:t>6:6 “to the same place. Still talking in terms of what we can observe (that all men die), not of what lies beyond death (see v.12; 3:21)” (997)</w:t>
      </w:r>
    </w:p>
    <w:p w14:paraId="748FFF6C" w14:textId="77777777" w:rsidR="00102DA4" w:rsidRPr="00EC7CD1" w:rsidRDefault="00102DA4" w:rsidP="00102DA4">
      <w:pPr>
        <w:widowControl w:val="0"/>
        <w:tabs>
          <w:tab w:val="left" w:pos="742"/>
        </w:tabs>
        <w:autoSpaceDE w:val="0"/>
        <w:autoSpaceDN w:val="0"/>
        <w:adjustRightInd w:val="0"/>
        <w:spacing w:after="0" w:line="283" w:lineRule="exact"/>
        <w:jc w:val="both"/>
        <w:rPr>
          <w:rFonts w:ascii="Arial" w:hAnsi="Arial" w:cs="Arial"/>
          <w:sz w:val="24"/>
          <w:szCs w:val="24"/>
        </w:rPr>
      </w:pPr>
    </w:p>
    <w:p w14:paraId="5346C09A" w14:textId="77777777" w:rsidR="00102DA4" w:rsidRPr="00EC7CD1" w:rsidRDefault="00102DA4" w:rsidP="00102DA4">
      <w:pPr>
        <w:widowControl w:val="0"/>
        <w:tabs>
          <w:tab w:val="left" w:pos="742"/>
        </w:tabs>
        <w:autoSpaceDE w:val="0"/>
        <w:autoSpaceDN w:val="0"/>
        <w:adjustRightInd w:val="0"/>
        <w:spacing w:after="0" w:line="283" w:lineRule="exact"/>
        <w:ind w:left="742"/>
        <w:jc w:val="both"/>
        <w:rPr>
          <w:rFonts w:ascii="Arial" w:hAnsi="Arial" w:cs="Arial"/>
          <w:sz w:val="24"/>
          <w:szCs w:val="24"/>
        </w:rPr>
      </w:pPr>
      <w:r w:rsidRPr="00EC7CD1">
        <w:rPr>
          <w:rFonts w:ascii="Arial" w:hAnsi="Arial" w:cs="Arial"/>
          <w:sz w:val="24"/>
          <w:szCs w:val="24"/>
        </w:rPr>
        <w:t>9:5</w:t>
      </w:r>
      <w:r w:rsidRPr="00EC7CD1">
        <w:rPr>
          <w:rFonts w:ascii="Arial" w:hAnsi="Arial" w:cs="Arial"/>
          <w:i/>
          <w:iCs/>
          <w:sz w:val="24"/>
          <w:szCs w:val="24"/>
        </w:rPr>
        <w:t xml:space="preserve"> </w:t>
      </w:r>
      <w:r w:rsidRPr="00EC7CD1">
        <w:rPr>
          <w:rFonts w:ascii="Arial" w:hAnsi="Arial" w:cs="Arial"/>
          <w:sz w:val="24"/>
          <w:szCs w:val="24"/>
        </w:rPr>
        <w:t>“no further reward. The dead have lost all opportunity in this life for enjoyment and reward from labor (see v.6)” (999).</w:t>
      </w:r>
    </w:p>
    <w:p w14:paraId="5A9AB16B" w14:textId="77777777" w:rsidR="00102DA4" w:rsidRDefault="00102DA4" w:rsidP="00102DA4">
      <w:pPr>
        <w:widowControl w:val="0"/>
        <w:tabs>
          <w:tab w:val="left" w:pos="742"/>
        </w:tabs>
        <w:autoSpaceDE w:val="0"/>
        <w:autoSpaceDN w:val="0"/>
        <w:adjustRightInd w:val="0"/>
        <w:spacing w:line="283" w:lineRule="exact"/>
        <w:jc w:val="both"/>
        <w:rPr>
          <w:rFonts w:ascii="Arial" w:hAnsi="Arial" w:cs="Arial"/>
        </w:rPr>
      </w:pPr>
    </w:p>
    <w:p w14:paraId="7B954284" w14:textId="694E5856" w:rsidR="00102DA4" w:rsidRPr="00EC7CD1" w:rsidRDefault="00102DA4" w:rsidP="00102DA4">
      <w:pPr>
        <w:widowControl w:val="0"/>
        <w:tabs>
          <w:tab w:val="left" w:pos="742"/>
        </w:tabs>
        <w:autoSpaceDE w:val="0"/>
        <w:autoSpaceDN w:val="0"/>
        <w:adjustRightInd w:val="0"/>
        <w:spacing w:line="283" w:lineRule="exact"/>
        <w:jc w:val="both"/>
        <w:rPr>
          <w:rFonts w:ascii="Arial" w:hAnsi="Arial" w:cs="Arial"/>
          <w:sz w:val="24"/>
          <w:szCs w:val="24"/>
        </w:rPr>
      </w:pPr>
      <w:r w:rsidRPr="00EC7CD1">
        <w:rPr>
          <w:rFonts w:ascii="Arial" w:hAnsi="Arial" w:cs="Arial"/>
          <w:sz w:val="24"/>
          <w:szCs w:val="24"/>
        </w:rPr>
        <w:t>(</w:t>
      </w:r>
      <w:r w:rsidR="005B2C1B">
        <w:rPr>
          <w:rFonts w:ascii="Arial" w:hAnsi="Arial" w:cs="Arial"/>
          <w:sz w:val="24"/>
          <w:szCs w:val="24"/>
        </w:rPr>
        <w:t>3</w:t>
      </w:r>
      <w:r w:rsidRPr="00EC7CD1">
        <w:rPr>
          <w:rFonts w:ascii="Arial" w:hAnsi="Arial" w:cs="Arial"/>
          <w:sz w:val="24"/>
          <w:szCs w:val="24"/>
        </w:rPr>
        <w:t xml:space="preserve">) </w:t>
      </w:r>
      <w:r w:rsidRPr="00EC7CD1">
        <w:rPr>
          <w:rFonts w:ascii="Arial" w:hAnsi="Arial" w:cs="Arial"/>
          <w:sz w:val="24"/>
          <w:szCs w:val="24"/>
          <w:u w:val="single"/>
        </w:rPr>
        <w:t>The Apparent Contradictions in the Book</w:t>
      </w:r>
      <w:r w:rsidRPr="00EC7CD1">
        <w:rPr>
          <w:rFonts w:ascii="Arial" w:hAnsi="Arial" w:cs="Arial"/>
          <w:sz w:val="24"/>
          <w:szCs w:val="24"/>
        </w:rPr>
        <w:t xml:space="preserve"> (cf. Golding, Ecclesiastes pp.4-5)</w:t>
      </w:r>
    </w:p>
    <w:p w14:paraId="5B0C0FCA" w14:textId="274F0375" w:rsidR="00102DA4" w:rsidRDefault="00102DA4" w:rsidP="005B2C1B">
      <w:pPr>
        <w:spacing w:after="0" w:line="240" w:lineRule="auto"/>
        <w:jc w:val="both"/>
        <w:rPr>
          <w:rFonts w:asciiTheme="minorBidi" w:hAnsiTheme="minorBidi"/>
          <w:b/>
          <w:sz w:val="24"/>
          <w:szCs w:val="24"/>
        </w:rPr>
      </w:pPr>
      <w:r w:rsidRPr="00EC7CD1">
        <w:rPr>
          <w:rFonts w:ascii="Arial" w:hAnsi="Arial" w:cs="Arial"/>
          <w:sz w:val="24"/>
          <w:szCs w:val="24"/>
        </w:rPr>
        <w:t>“A variety of approaches have attempted to deal with the contradictions found in the book (e.g., Qoheleth’s positive and negative view of wisdom). One approach is to deny that there are any genuine contradictions. Any contradictions are only apparent and can be harmonized by a proper reading of the text. A second approach is to acknowledge the presence of genuine contradictions and say that the book contains “original” Qoheleth sayings plus modifications by other “glossators.” A third approach is to “hear different voices” in the book. In other words, Ecclesiastes is the on-going dialogue between Qoheleth and one less wise than he, such as a student, inquirer, or skeptic. A fourth approach hears Qoheleth quoting traditional sayings and either refuting or modifying them [cf. Whybray]. A fifth approach views Ecclesiastes as containing</w:t>
      </w:r>
      <w:r w:rsidRPr="00EC7CD1">
        <w:rPr>
          <w:rFonts w:ascii="Arial" w:hAnsi="Arial" w:cs="Arial"/>
          <w:i/>
          <w:iCs/>
          <w:sz w:val="24"/>
          <w:szCs w:val="24"/>
        </w:rPr>
        <w:t xml:space="preserve"> zwar - aber</w:t>
      </w:r>
      <w:r w:rsidRPr="00EC7CD1">
        <w:rPr>
          <w:rFonts w:ascii="Arial" w:hAnsi="Arial" w:cs="Arial"/>
          <w:sz w:val="24"/>
          <w:szCs w:val="24"/>
        </w:rPr>
        <w:t xml:space="preserve"> sayings (“yes . . . but . . .”). This view seeks a synthesis of thesis and antithesis [cf. Hertzberg]. A sixth approach sees one speaker presenting different perspectives. Qoheleth is debating between early traditional wisdom (e.g., Proverbs) and his own observations from life [cf. Murphy]. A seventh approach highlights “polar opposites,” that is the presence of “opposites and tensions.” One pole is traditional wisdom, the other pole a newer outlook. In this case it is the reader, and not Qoheleth, who does the synthesizing [cf. Loader]. An eighth approach is that of Fox, who argues that no synthesis is possible [cf. Fox]. Since Qoheleth did not try to reconcile the contradictions, neither should the reader. A ninth approach is a hybrid. It suggests that Qoheleth dialogues with himself and also acknowledges the contradictions of life [cf. Seow]. Finally, a tenth approach sees the contradictions of Ecclesiastes as the psychological tensions of a mentally disturbed individual [cf. Galling].”</w:t>
      </w:r>
    </w:p>
    <w:sectPr w:rsidR="00102DA4" w:rsidSect="008C6AF4">
      <w:headerReference w:type="default" r:id="rId9"/>
      <w:footerReference w:type="default" r:id="rId10"/>
      <w:pgSz w:w="11906" w:h="16838"/>
      <w:pgMar w:top="720" w:right="1133" w:bottom="720" w:left="720" w:header="680"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7294B" w14:textId="77777777" w:rsidR="00DD23C3" w:rsidRDefault="00DD23C3" w:rsidP="00F457D0">
      <w:pPr>
        <w:spacing w:after="0" w:line="240" w:lineRule="auto"/>
      </w:pPr>
      <w:r>
        <w:separator/>
      </w:r>
    </w:p>
  </w:endnote>
  <w:endnote w:type="continuationSeparator" w:id="0">
    <w:p w14:paraId="40802934" w14:textId="77777777" w:rsidR="00DD23C3" w:rsidRDefault="00DD23C3" w:rsidP="00F4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793127"/>
      <w:docPartObj>
        <w:docPartGallery w:val="Page Numbers (Bottom of Page)"/>
        <w:docPartUnique/>
      </w:docPartObj>
    </w:sdtPr>
    <w:sdtEndPr>
      <w:rPr>
        <w:noProof/>
      </w:rPr>
    </w:sdtEndPr>
    <w:sdtContent>
      <w:p w14:paraId="33132545" w14:textId="77777777" w:rsidR="00701E62" w:rsidRDefault="00701E62">
        <w:pPr>
          <w:pStyle w:val="Footer"/>
          <w:jc w:val="center"/>
        </w:pPr>
        <w:r>
          <w:fldChar w:fldCharType="begin"/>
        </w:r>
        <w:r>
          <w:instrText xml:space="preserve"> PAGE   \* MERGEFORMAT </w:instrText>
        </w:r>
        <w:r>
          <w:fldChar w:fldCharType="separate"/>
        </w:r>
        <w:r w:rsidR="000E0540">
          <w:rPr>
            <w:noProof/>
          </w:rPr>
          <w:t>4</w:t>
        </w:r>
        <w:r>
          <w:rPr>
            <w:noProof/>
          </w:rPr>
          <w:fldChar w:fldCharType="end"/>
        </w:r>
      </w:p>
    </w:sdtContent>
  </w:sdt>
  <w:p w14:paraId="00899852" w14:textId="77777777" w:rsidR="00701E62" w:rsidRDefault="0070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AC23C" w14:textId="77777777" w:rsidR="00DD23C3" w:rsidRDefault="00DD23C3" w:rsidP="00F457D0">
      <w:pPr>
        <w:spacing w:after="0" w:line="240" w:lineRule="auto"/>
      </w:pPr>
      <w:r>
        <w:separator/>
      </w:r>
    </w:p>
  </w:footnote>
  <w:footnote w:type="continuationSeparator" w:id="0">
    <w:p w14:paraId="046EEC18" w14:textId="77777777" w:rsidR="00DD23C3" w:rsidRDefault="00DD23C3" w:rsidP="00F45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216F" w14:textId="77777777" w:rsidR="00701E62" w:rsidRPr="000E6AD6" w:rsidRDefault="00701E62">
    <w:pPr>
      <w:pStyle w:val="Header"/>
      <w:rPr>
        <w:sz w:val="32"/>
        <w:szCs w:val="32"/>
      </w:rPr>
    </w:pPr>
    <w:r w:rsidRPr="000E6AD6">
      <w:rPr>
        <w:noProof/>
        <w:sz w:val="32"/>
        <w:szCs w:val="32"/>
        <w:lang w:val="en-NZ" w:eastAsia="en-NZ"/>
      </w:rPr>
      <mc:AlternateContent>
        <mc:Choice Requires="wps">
          <w:drawing>
            <wp:anchor distT="0" distB="0" distL="118745" distR="118745" simplePos="0" relativeHeight="251659264" behindDoc="1" locked="0" layoutInCell="1" allowOverlap="0" wp14:anchorId="42584985" wp14:editId="500953AC">
              <wp:simplePos x="0" y="0"/>
              <wp:positionH relativeFrom="margin">
                <wp:posOffset>441960</wp:posOffset>
              </wp:positionH>
              <wp:positionV relativeFrom="page">
                <wp:posOffset>312420</wp:posOffset>
              </wp:positionV>
              <wp:extent cx="5715000" cy="3460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715000" cy="346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6D50F35" w14:textId="5FA93938" w:rsidR="00701E62" w:rsidRDefault="00617913" w:rsidP="00617913">
                              <w:pPr>
                                <w:pStyle w:val="Header"/>
                                <w:jc w:val="center"/>
                                <w:rPr>
                                  <w:caps/>
                                  <w:color w:val="FFFFFF" w:themeColor="background1"/>
                                </w:rPr>
                              </w:pPr>
                              <w:r>
                                <w:rPr>
                                  <w:caps/>
                                  <w:color w:val="FFFFFF" w:themeColor="background1"/>
                                  <w:sz w:val="32"/>
                                  <w:szCs w:val="32"/>
                                </w:rPr>
                                <w:t>INTRODUCING</w:t>
                              </w:r>
                              <w:r w:rsidR="00264D6B">
                                <w:rPr>
                                  <w:caps/>
                                  <w:color w:val="FFFFFF" w:themeColor="background1"/>
                                  <w:sz w:val="32"/>
                                  <w:szCs w:val="32"/>
                                </w:rPr>
                                <w:t xml:space="preserve"> </w:t>
                              </w:r>
                              <w:r w:rsidR="007D3094">
                                <w:rPr>
                                  <w:caps/>
                                  <w:color w:val="FFFFFF" w:themeColor="background1"/>
                                  <w:sz w:val="32"/>
                                  <w:szCs w:val="32"/>
                                </w:rPr>
                                <w:t>ECCLESIASTES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584985" id="Rectangle 197" o:spid="_x0000_s1026" style="position:absolute;margin-left:34.8pt;margin-top:24.6pt;width:450pt;height:27.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" o:allowoverlap="f" fillcolor="#5b9bd5 [3204]" stroked="f" strokeweight="1pt">
              <v:textbo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6D50F35" w14:textId="5FA93938" w:rsidR="00701E62" w:rsidRDefault="00617913" w:rsidP="00617913">
                        <w:pPr>
                          <w:pStyle w:val="Header"/>
                          <w:jc w:val="center"/>
                          <w:rPr>
                            <w:caps/>
                            <w:color w:val="FFFFFF" w:themeColor="background1"/>
                          </w:rPr>
                        </w:pPr>
                        <w:r>
                          <w:rPr>
                            <w:caps/>
                            <w:color w:val="FFFFFF" w:themeColor="background1"/>
                            <w:sz w:val="32"/>
                            <w:szCs w:val="32"/>
                          </w:rPr>
                          <w:t>INTRODUCING</w:t>
                        </w:r>
                        <w:r w:rsidR="00264D6B">
                          <w:rPr>
                            <w:caps/>
                            <w:color w:val="FFFFFF" w:themeColor="background1"/>
                            <w:sz w:val="32"/>
                            <w:szCs w:val="32"/>
                          </w:rPr>
                          <w:t xml:space="preserve"> </w:t>
                        </w:r>
                        <w:r w:rsidR="007D3094">
                          <w:rPr>
                            <w:caps/>
                            <w:color w:val="FFFFFF" w:themeColor="background1"/>
                            <w:sz w:val="32"/>
                            <w:szCs w:val="32"/>
                          </w:rPr>
                          <w:t>ECCLESIASTES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EB9"/>
    <w:multiLevelType w:val="hybridMultilevel"/>
    <w:tmpl w:val="AD0C25D2"/>
    <w:lvl w:ilvl="0" w:tplc="2B12D83A">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80D36"/>
    <w:multiLevelType w:val="hybridMultilevel"/>
    <w:tmpl w:val="D0D06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C87809"/>
    <w:multiLevelType w:val="hybridMultilevel"/>
    <w:tmpl w:val="9DBCD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165EA0"/>
    <w:multiLevelType w:val="hybridMultilevel"/>
    <w:tmpl w:val="46C8FA5E"/>
    <w:lvl w:ilvl="0" w:tplc="9A4A8CA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A37F1"/>
    <w:multiLevelType w:val="hybridMultilevel"/>
    <w:tmpl w:val="28A002C8"/>
    <w:lvl w:ilvl="0" w:tplc="9CF4EBF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F45CD9"/>
    <w:multiLevelType w:val="hybridMultilevel"/>
    <w:tmpl w:val="6F4AF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004CE9"/>
    <w:multiLevelType w:val="hybridMultilevel"/>
    <w:tmpl w:val="B0D8D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53FAF"/>
    <w:multiLevelType w:val="hybridMultilevel"/>
    <w:tmpl w:val="F66AE938"/>
    <w:lvl w:ilvl="0" w:tplc="5CDA92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1C341E"/>
    <w:multiLevelType w:val="hybridMultilevel"/>
    <w:tmpl w:val="B93CE51E"/>
    <w:lvl w:ilvl="0" w:tplc="56DED980">
      <w:start w:val="1"/>
      <w:numFmt w:val="upperLetter"/>
      <w:lvlText w:val="%1."/>
      <w:lvlJc w:val="left"/>
      <w:pPr>
        <w:ind w:left="465" w:hanging="360"/>
      </w:pPr>
      <w:rPr>
        <w:rFonts w:hint="default"/>
      </w:rPr>
    </w:lvl>
    <w:lvl w:ilvl="1" w:tplc="0C090019">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9" w15:restartNumberingAfterBreak="0">
    <w:nsid w:val="26E310C3"/>
    <w:multiLevelType w:val="hybridMultilevel"/>
    <w:tmpl w:val="1AA211C6"/>
    <w:lvl w:ilvl="0" w:tplc="72DA937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E9766B"/>
    <w:multiLevelType w:val="hybridMultilevel"/>
    <w:tmpl w:val="73A85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DA0042"/>
    <w:multiLevelType w:val="hybridMultilevel"/>
    <w:tmpl w:val="9BB890FA"/>
    <w:lvl w:ilvl="0" w:tplc="3D16CD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2F7D7F"/>
    <w:multiLevelType w:val="hybridMultilevel"/>
    <w:tmpl w:val="CDD4C794"/>
    <w:lvl w:ilvl="0" w:tplc="516622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A01321"/>
    <w:multiLevelType w:val="hybridMultilevel"/>
    <w:tmpl w:val="FA3E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F03EC"/>
    <w:multiLevelType w:val="hybridMultilevel"/>
    <w:tmpl w:val="67386332"/>
    <w:lvl w:ilvl="0" w:tplc="DD301D8C">
      <w:start w:val="1"/>
      <w:numFmt w:val="bullet"/>
      <w:lvlText w:val="•"/>
      <w:lvlJc w:val="left"/>
      <w:pPr>
        <w:tabs>
          <w:tab w:val="num" w:pos="720"/>
        </w:tabs>
        <w:ind w:left="720" w:hanging="360"/>
      </w:pPr>
      <w:rPr>
        <w:rFonts w:ascii="Arial" w:hAnsi="Arial" w:hint="default"/>
      </w:rPr>
    </w:lvl>
    <w:lvl w:ilvl="1" w:tplc="0A8E4EB2" w:tentative="1">
      <w:start w:val="1"/>
      <w:numFmt w:val="bullet"/>
      <w:lvlText w:val="•"/>
      <w:lvlJc w:val="left"/>
      <w:pPr>
        <w:tabs>
          <w:tab w:val="num" w:pos="1440"/>
        </w:tabs>
        <w:ind w:left="1440" w:hanging="360"/>
      </w:pPr>
      <w:rPr>
        <w:rFonts w:ascii="Arial" w:hAnsi="Arial" w:hint="default"/>
      </w:rPr>
    </w:lvl>
    <w:lvl w:ilvl="2" w:tplc="6D84F5F8" w:tentative="1">
      <w:start w:val="1"/>
      <w:numFmt w:val="bullet"/>
      <w:lvlText w:val="•"/>
      <w:lvlJc w:val="left"/>
      <w:pPr>
        <w:tabs>
          <w:tab w:val="num" w:pos="2160"/>
        </w:tabs>
        <w:ind w:left="2160" w:hanging="360"/>
      </w:pPr>
      <w:rPr>
        <w:rFonts w:ascii="Arial" w:hAnsi="Arial" w:hint="default"/>
      </w:rPr>
    </w:lvl>
    <w:lvl w:ilvl="3" w:tplc="EBD606E2" w:tentative="1">
      <w:start w:val="1"/>
      <w:numFmt w:val="bullet"/>
      <w:lvlText w:val="•"/>
      <w:lvlJc w:val="left"/>
      <w:pPr>
        <w:tabs>
          <w:tab w:val="num" w:pos="2880"/>
        </w:tabs>
        <w:ind w:left="2880" w:hanging="360"/>
      </w:pPr>
      <w:rPr>
        <w:rFonts w:ascii="Arial" w:hAnsi="Arial" w:hint="default"/>
      </w:rPr>
    </w:lvl>
    <w:lvl w:ilvl="4" w:tplc="8A4CFB72">
      <w:start w:val="1"/>
      <w:numFmt w:val="bullet"/>
      <w:lvlText w:val="•"/>
      <w:lvlJc w:val="left"/>
      <w:pPr>
        <w:tabs>
          <w:tab w:val="num" w:pos="3600"/>
        </w:tabs>
        <w:ind w:left="3600" w:hanging="360"/>
      </w:pPr>
      <w:rPr>
        <w:rFonts w:ascii="Arial" w:hAnsi="Arial" w:hint="default"/>
      </w:rPr>
    </w:lvl>
    <w:lvl w:ilvl="5" w:tplc="FC7CD54A" w:tentative="1">
      <w:start w:val="1"/>
      <w:numFmt w:val="bullet"/>
      <w:lvlText w:val="•"/>
      <w:lvlJc w:val="left"/>
      <w:pPr>
        <w:tabs>
          <w:tab w:val="num" w:pos="4320"/>
        </w:tabs>
        <w:ind w:left="4320" w:hanging="360"/>
      </w:pPr>
      <w:rPr>
        <w:rFonts w:ascii="Arial" w:hAnsi="Arial" w:hint="default"/>
      </w:rPr>
    </w:lvl>
    <w:lvl w:ilvl="6" w:tplc="F086E9B2" w:tentative="1">
      <w:start w:val="1"/>
      <w:numFmt w:val="bullet"/>
      <w:lvlText w:val="•"/>
      <w:lvlJc w:val="left"/>
      <w:pPr>
        <w:tabs>
          <w:tab w:val="num" w:pos="5040"/>
        </w:tabs>
        <w:ind w:left="5040" w:hanging="360"/>
      </w:pPr>
      <w:rPr>
        <w:rFonts w:ascii="Arial" w:hAnsi="Arial" w:hint="default"/>
      </w:rPr>
    </w:lvl>
    <w:lvl w:ilvl="7" w:tplc="FFDE83D2" w:tentative="1">
      <w:start w:val="1"/>
      <w:numFmt w:val="bullet"/>
      <w:lvlText w:val="•"/>
      <w:lvlJc w:val="left"/>
      <w:pPr>
        <w:tabs>
          <w:tab w:val="num" w:pos="5760"/>
        </w:tabs>
        <w:ind w:left="5760" w:hanging="360"/>
      </w:pPr>
      <w:rPr>
        <w:rFonts w:ascii="Arial" w:hAnsi="Arial" w:hint="default"/>
      </w:rPr>
    </w:lvl>
    <w:lvl w:ilvl="8" w:tplc="991645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867197"/>
    <w:multiLevelType w:val="hybridMultilevel"/>
    <w:tmpl w:val="CA0A73A6"/>
    <w:lvl w:ilvl="0" w:tplc="D72C2E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2B1D84"/>
    <w:multiLevelType w:val="hybridMultilevel"/>
    <w:tmpl w:val="3946C376"/>
    <w:lvl w:ilvl="0" w:tplc="50BCA38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B543FC"/>
    <w:multiLevelType w:val="hybridMultilevel"/>
    <w:tmpl w:val="4C5849B2"/>
    <w:lvl w:ilvl="0" w:tplc="C832D0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6C2D9E"/>
    <w:multiLevelType w:val="hybridMultilevel"/>
    <w:tmpl w:val="3D3A3088"/>
    <w:lvl w:ilvl="0" w:tplc="6B78622A">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A05A32"/>
    <w:multiLevelType w:val="hybridMultilevel"/>
    <w:tmpl w:val="93B64850"/>
    <w:lvl w:ilvl="0" w:tplc="FB3CF7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671D58"/>
    <w:multiLevelType w:val="hybridMultilevel"/>
    <w:tmpl w:val="EB769E3C"/>
    <w:lvl w:ilvl="0" w:tplc="9DA4069C">
      <w:start w:val="1"/>
      <w:numFmt w:val="upp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546A4017"/>
    <w:multiLevelType w:val="hybridMultilevel"/>
    <w:tmpl w:val="0DAE4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09719B"/>
    <w:multiLevelType w:val="hybridMultilevel"/>
    <w:tmpl w:val="44944384"/>
    <w:lvl w:ilvl="0" w:tplc="62A82A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9A024DA"/>
    <w:multiLevelType w:val="hybridMultilevel"/>
    <w:tmpl w:val="47B2CC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B882BB8"/>
    <w:multiLevelType w:val="hybridMultilevel"/>
    <w:tmpl w:val="F6D29DD2"/>
    <w:lvl w:ilvl="0" w:tplc="4EDCB1E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CA4593"/>
    <w:multiLevelType w:val="hybridMultilevel"/>
    <w:tmpl w:val="76AAFBAC"/>
    <w:lvl w:ilvl="0" w:tplc="BECE65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3F86F48"/>
    <w:multiLevelType w:val="hybridMultilevel"/>
    <w:tmpl w:val="9EFA4F38"/>
    <w:lvl w:ilvl="0" w:tplc="2C7873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7633CB"/>
    <w:multiLevelType w:val="hybridMultilevel"/>
    <w:tmpl w:val="2B20DFE2"/>
    <w:lvl w:ilvl="0" w:tplc="6F08E6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4A63EC"/>
    <w:multiLevelType w:val="hybridMultilevel"/>
    <w:tmpl w:val="F29E5630"/>
    <w:lvl w:ilvl="0" w:tplc="080638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C72462"/>
    <w:multiLevelType w:val="hybridMultilevel"/>
    <w:tmpl w:val="0B2627E8"/>
    <w:lvl w:ilvl="0" w:tplc="C2024F5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5DB2349"/>
    <w:multiLevelType w:val="hybridMultilevel"/>
    <w:tmpl w:val="BC6E3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EE08AA"/>
    <w:multiLevelType w:val="hybridMultilevel"/>
    <w:tmpl w:val="2CDA2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C4F85"/>
    <w:multiLevelType w:val="hybridMultilevel"/>
    <w:tmpl w:val="4D66CE6C"/>
    <w:lvl w:ilvl="0" w:tplc="4DF075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E75AFD"/>
    <w:multiLevelType w:val="hybridMultilevel"/>
    <w:tmpl w:val="42BE01AA"/>
    <w:lvl w:ilvl="0" w:tplc="185014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4416102">
    <w:abstractNumId w:val="8"/>
  </w:num>
  <w:num w:numId="2" w16cid:durableId="996306805">
    <w:abstractNumId w:val="13"/>
  </w:num>
  <w:num w:numId="3" w16cid:durableId="1276018239">
    <w:abstractNumId w:val="0"/>
  </w:num>
  <w:num w:numId="4" w16cid:durableId="1765418117">
    <w:abstractNumId w:val="5"/>
  </w:num>
  <w:num w:numId="5" w16cid:durableId="550271179">
    <w:abstractNumId w:val="1"/>
  </w:num>
  <w:num w:numId="6" w16cid:durableId="1844930388">
    <w:abstractNumId w:val="32"/>
  </w:num>
  <w:num w:numId="7" w16cid:durableId="1825511622">
    <w:abstractNumId w:val="28"/>
  </w:num>
  <w:num w:numId="8" w16cid:durableId="615867105">
    <w:abstractNumId w:val="26"/>
  </w:num>
  <w:num w:numId="9" w16cid:durableId="419912660">
    <w:abstractNumId w:val="15"/>
  </w:num>
  <w:num w:numId="10" w16cid:durableId="1798528277">
    <w:abstractNumId w:val="23"/>
  </w:num>
  <w:num w:numId="11" w16cid:durableId="135143778">
    <w:abstractNumId w:val="16"/>
  </w:num>
  <w:num w:numId="12" w16cid:durableId="434713892">
    <w:abstractNumId w:val="20"/>
  </w:num>
  <w:num w:numId="13" w16cid:durableId="1524053895">
    <w:abstractNumId w:val="22"/>
  </w:num>
  <w:num w:numId="14" w16cid:durableId="2071924450">
    <w:abstractNumId w:val="3"/>
  </w:num>
  <w:num w:numId="15" w16cid:durableId="1526946497">
    <w:abstractNumId w:val="9"/>
  </w:num>
  <w:num w:numId="16" w16cid:durableId="2068797507">
    <w:abstractNumId w:val="29"/>
  </w:num>
  <w:num w:numId="17" w16cid:durableId="980036360">
    <w:abstractNumId w:val="19"/>
  </w:num>
  <w:num w:numId="18" w16cid:durableId="292291441">
    <w:abstractNumId w:val="27"/>
  </w:num>
  <w:num w:numId="19" w16cid:durableId="1432893097">
    <w:abstractNumId w:val="7"/>
  </w:num>
  <w:num w:numId="20" w16cid:durableId="1775203564">
    <w:abstractNumId w:val="4"/>
  </w:num>
  <w:num w:numId="21" w16cid:durableId="899438310">
    <w:abstractNumId w:val="33"/>
  </w:num>
  <w:num w:numId="22" w16cid:durableId="1246232879">
    <w:abstractNumId w:val="10"/>
  </w:num>
  <w:num w:numId="23" w16cid:durableId="717434653">
    <w:abstractNumId w:val="24"/>
  </w:num>
  <w:num w:numId="24" w16cid:durableId="853953554">
    <w:abstractNumId w:val="2"/>
  </w:num>
  <w:num w:numId="25" w16cid:durableId="755975928">
    <w:abstractNumId w:val="21"/>
  </w:num>
  <w:num w:numId="26" w16cid:durableId="1260137805">
    <w:abstractNumId w:val="12"/>
  </w:num>
  <w:num w:numId="27" w16cid:durableId="360715250">
    <w:abstractNumId w:val="25"/>
  </w:num>
  <w:num w:numId="28" w16cid:durableId="72552312">
    <w:abstractNumId w:val="6"/>
  </w:num>
  <w:num w:numId="29" w16cid:durableId="1462648651">
    <w:abstractNumId w:val="17"/>
  </w:num>
  <w:num w:numId="30" w16cid:durableId="903376038">
    <w:abstractNumId w:val="31"/>
  </w:num>
  <w:num w:numId="31" w16cid:durableId="700277723">
    <w:abstractNumId w:val="11"/>
  </w:num>
  <w:num w:numId="32" w16cid:durableId="1754009224">
    <w:abstractNumId w:val="18"/>
  </w:num>
  <w:num w:numId="33" w16cid:durableId="1534883446">
    <w:abstractNumId w:val="14"/>
  </w:num>
  <w:num w:numId="34" w16cid:durableId="14899051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0"/>
    <w:rsid w:val="00003031"/>
    <w:rsid w:val="000207BB"/>
    <w:rsid w:val="00042DF4"/>
    <w:rsid w:val="00051DF7"/>
    <w:rsid w:val="00063139"/>
    <w:rsid w:val="000677B4"/>
    <w:rsid w:val="00067EF6"/>
    <w:rsid w:val="00081C47"/>
    <w:rsid w:val="0009733A"/>
    <w:rsid w:val="00097E86"/>
    <w:rsid w:val="000A103B"/>
    <w:rsid w:val="000A4684"/>
    <w:rsid w:val="000B6841"/>
    <w:rsid w:val="000C38B8"/>
    <w:rsid w:val="000C6226"/>
    <w:rsid w:val="000D39C3"/>
    <w:rsid w:val="000D5900"/>
    <w:rsid w:val="000E0540"/>
    <w:rsid w:val="000E1ECE"/>
    <w:rsid w:val="000E3FA0"/>
    <w:rsid w:val="000E6AD6"/>
    <w:rsid w:val="00102DA4"/>
    <w:rsid w:val="0011359C"/>
    <w:rsid w:val="001231EF"/>
    <w:rsid w:val="00132EAE"/>
    <w:rsid w:val="0014341E"/>
    <w:rsid w:val="00144839"/>
    <w:rsid w:val="00145DF3"/>
    <w:rsid w:val="00147F75"/>
    <w:rsid w:val="001668C3"/>
    <w:rsid w:val="00170008"/>
    <w:rsid w:val="00190ECB"/>
    <w:rsid w:val="001A7AD7"/>
    <w:rsid w:val="001B0CB7"/>
    <w:rsid w:val="001C42C5"/>
    <w:rsid w:val="001C7426"/>
    <w:rsid w:val="001D0EAA"/>
    <w:rsid w:val="001D3257"/>
    <w:rsid w:val="001E754F"/>
    <w:rsid w:val="001F7A92"/>
    <w:rsid w:val="002237C3"/>
    <w:rsid w:val="00225281"/>
    <w:rsid w:val="00233653"/>
    <w:rsid w:val="00243563"/>
    <w:rsid w:val="00264D6B"/>
    <w:rsid w:val="00273519"/>
    <w:rsid w:val="002852D2"/>
    <w:rsid w:val="002A7CF5"/>
    <w:rsid w:val="002B77D1"/>
    <w:rsid w:val="002D19DC"/>
    <w:rsid w:val="002E60CE"/>
    <w:rsid w:val="002E6544"/>
    <w:rsid w:val="002F2AE2"/>
    <w:rsid w:val="002F381E"/>
    <w:rsid w:val="00301510"/>
    <w:rsid w:val="003103B6"/>
    <w:rsid w:val="00313D19"/>
    <w:rsid w:val="00315F83"/>
    <w:rsid w:val="00320949"/>
    <w:rsid w:val="00344E4A"/>
    <w:rsid w:val="00347845"/>
    <w:rsid w:val="00354005"/>
    <w:rsid w:val="00364ED3"/>
    <w:rsid w:val="003671D4"/>
    <w:rsid w:val="00377DC0"/>
    <w:rsid w:val="00387069"/>
    <w:rsid w:val="00391B67"/>
    <w:rsid w:val="00394F6D"/>
    <w:rsid w:val="003B0C9B"/>
    <w:rsid w:val="003B1C1A"/>
    <w:rsid w:val="003B64B8"/>
    <w:rsid w:val="003D2488"/>
    <w:rsid w:val="003D3D23"/>
    <w:rsid w:val="003D5570"/>
    <w:rsid w:val="003E3E62"/>
    <w:rsid w:val="003E4A22"/>
    <w:rsid w:val="003E7A27"/>
    <w:rsid w:val="003F563B"/>
    <w:rsid w:val="003F7025"/>
    <w:rsid w:val="003F7C0E"/>
    <w:rsid w:val="004073D4"/>
    <w:rsid w:val="00411FAF"/>
    <w:rsid w:val="00412281"/>
    <w:rsid w:val="00426999"/>
    <w:rsid w:val="00437D2A"/>
    <w:rsid w:val="004530B8"/>
    <w:rsid w:val="00475509"/>
    <w:rsid w:val="0049673F"/>
    <w:rsid w:val="004A3C82"/>
    <w:rsid w:val="004C33FC"/>
    <w:rsid w:val="004E7971"/>
    <w:rsid w:val="004F1623"/>
    <w:rsid w:val="004F48C6"/>
    <w:rsid w:val="004F73DD"/>
    <w:rsid w:val="00530B52"/>
    <w:rsid w:val="0055372F"/>
    <w:rsid w:val="005566CF"/>
    <w:rsid w:val="0056562F"/>
    <w:rsid w:val="005706D9"/>
    <w:rsid w:val="00581350"/>
    <w:rsid w:val="00585D07"/>
    <w:rsid w:val="00586CFF"/>
    <w:rsid w:val="00590B1B"/>
    <w:rsid w:val="005B08F7"/>
    <w:rsid w:val="005B2C1B"/>
    <w:rsid w:val="005E02A3"/>
    <w:rsid w:val="005F7031"/>
    <w:rsid w:val="00601956"/>
    <w:rsid w:val="00617913"/>
    <w:rsid w:val="00624945"/>
    <w:rsid w:val="00631010"/>
    <w:rsid w:val="00643CB9"/>
    <w:rsid w:val="00645817"/>
    <w:rsid w:val="0065295A"/>
    <w:rsid w:val="00652BDC"/>
    <w:rsid w:val="006559CB"/>
    <w:rsid w:val="006761B9"/>
    <w:rsid w:val="00676D88"/>
    <w:rsid w:val="006806BB"/>
    <w:rsid w:val="00683C89"/>
    <w:rsid w:val="006B51F4"/>
    <w:rsid w:val="006C1AC6"/>
    <w:rsid w:val="006D06CE"/>
    <w:rsid w:val="006D3053"/>
    <w:rsid w:val="006E1019"/>
    <w:rsid w:val="006F7391"/>
    <w:rsid w:val="00701E62"/>
    <w:rsid w:val="007218E0"/>
    <w:rsid w:val="0072445C"/>
    <w:rsid w:val="00724D0E"/>
    <w:rsid w:val="007324C9"/>
    <w:rsid w:val="00744DF9"/>
    <w:rsid w:val="00770E41"/>
    <w:rsid w:val="007710E7"/>
    <w:rsid w:val="0077355C"/>
    <w:rsid w:val="00777E4D"/>
    <w:rsid w:val="007819C5"/>
    <w:rsid w:val="00782652"/>
    <w:rsid w:val="00790A25"/>
    <w:rsid w:val="007A299D"/>
    <w:rsid w:val="007A5AF6"/>
    <w:rsid w:val="007B3ADF"/>
    <w:rsid w:val="007C3F14"/>
    <w:rsid w:val="007C4481"/>
    <w:rsid w:val="007D3094"/>
    <w:rsid w:val="007D39A2"/>
    <w:rsid w:val="007E0BE1"/>
    <w:rsid w:val="007E18B4"/>
    <w:rsid w:val="007E7A26"/>
    <w:rsid w:val="007F1DD8"/>
    <w:rsid w:val="0081263D"/>
    <w:rsid w:val="00826A98"/>
    <w:rsid w:val="0087321E"/>
    <w:rsid w:val="008757A2"/>
    <w:rsid w:val="00887344"/>
    <w:rsid w:val="008B154A"/>
    <w:rsid w:val="008B652A"/>
    <w:rsid w:val="008C6AF4"/>
    <w:rsid w:val="008E3A26"/>
    <w:rsid w:val="008E5410"/>
    <w:rsid w:val="008F46E4"/>
    <w:rsid w:val="00900FA6"/>
    <w:rsid w:val="00904AA8"/>
    <w:rsid w:val="00914867"/>
    <w:rsid w:val="0095405A"/>
    <w:rsid w:val="009563BE"/>
    <w:rsid w:val="00965026"/>
    <w:rsid w:val="009778F6"/>
    <w:rsid w:val="0099065A"/>
    <w:rsid w:val="00996FEB"/>
    <w:rsid w:val="009E16EC"/>
    <w:rsid w:val="00A02474"/>
    <w:rsid w:val="00A04454"/>
    <w:rsid w:val="00A1769D"/>
    <w:rsid w:val="00A21AD5"/>
    <w:rsid w:val="00A23ACC"/>
    <w:rsid w:val="00A27CBB"/>
    <w:rsid w:val="00A36D29"/>
    <w:rsid w:val="00A57C24"/>
    <w:rsid w:val="00A70BFF"/>
    <w:rsid w:val="00A71976"/>
    <w:rsid w:val="00A74148"/>
    <w:rsid w:val="00A820E0"/>
    <w:rsid w:val="00A946C7"/>
    <w:rsid w:val="00A96350"/>
    <w:rsid w:val="00AA24BE"/>
    <w:rsid w:val="00AA42C7"/>
    <w:rsid w:val="00AA698D"/>
    <w:rsid w:val="00AD0644"/>
    <w:rsid w:val="00AD6A1E"/>
    <w:rsid w:val="00AE55B3"/>
    <w:rsid w:val="00AF0910"/>
    <w:rsid w:val="00AF14F4"/>
    <w:rsid w:val="00B008D6"/>
    <w:rsid w:val="00B32992"/>
    <w:rsid w:val="00B6489E"/>
    <w:rsid w:val="00B73EDA"/>
    <w:rsid w:val="00B84B4C"/>
    <w:rsid w:val="00B87765"/>
    <w:rsid w:val="00B96459"/>
    <w:rsid w:val="00BA3344"/>
    <w:rsid w:val="00BC6308"/>
    <w:rsid w:val="00BC7C8C"/>
    <w:rsid w:val="00BC7E5C"/>
    <w:rsid w:val="00BD05FD"/>
    <w:rsid w:val="00BD7803"/>
    <w:rsid w:val="00BE33EA"/>
    <w:rsid w:val="00BE39E3"/>
    <w:rsid w:val="00BE44BF"/>
    <w:rsid w:val="00BE60E1"/>
    <w:rsid w:val="00C14221"/>
    <w:rsid w:val="00C4425F"/>
    <w:rsid w:val="00C504D3"/>
    <w:rsid w:val="00C51341"/>
    <w:rsid w:val="00C7225F"/>
    <w:rsid w:val="00C81D42"/>
    <w:rsid w:val="00CA5935"/>
    <w:rsid w:val="00CA6FB3"/>
    <w:rsid w:val="00CB1766"/>
    <w:rsid w:val="00CD3AEA"/>
    <w:rsid w:val="00CE3110"/>
    <w:rsid w:val="00CE3E5B"/>
    <w:rsid w:val="00CF424F"/>
    <w:rsid w:val="00D14849"/>
    <w:rsid w:val="00D150B5"/>
    <w:rsid w:val="00D273E9"/>
    <w:rsid w:val="00D42B6F"/>
    <w:rsid w:val="00D466C0"/>
    <w:rsid w:val="00D51ED1"/>
    <w:rsid w:val="00D574C2"/>
    <w:rsid w:val="00D70956"/>
    <w:rsid w:val="00D757FC"/>
    <w:rsid w:val="00D85694"/>
    <w:rsid w:val="00D86116"/>
    <w:rsid w:val="00D91B96"/>
    <w:rsid w:val="00D953FE"/>
    <w:rsid w:val="00D9688C"/>
    <w:rsid w:val="00DB4108"/>
    <w:rsid w:val="00DC1CC1"/>
    <w:rsid w:val="00DC33F1"/>
    <w:rsid w:val="00DC4184"/>
    <w:rsid w:val="00DC5BD4"/>
    <w:rsid w:val="00DC73A7"/>
    <w:rsid w:val="00DD23C3"/>
    <w:rsid w:val="00DE3C6D"/>
    <w:rsid w:val="00DE70D1"/>
    <w:rsid w:val="00E1287A"/>
    <w:rsid w:val="00E175E1"/>
    <w:rsid w:val="00E2585B"/>
    <w:rsid w:val="00E328A8"/>
    <w:rsid w:val="00E41557"/>
    <w:rsid w:val="00E43222"/>
    <w:rsid w:val="00E5338A"/>
    <w:rsid w:val="00E5700D"/>
    <w:rsid w:val="00E612CB"/>
    <w:rsid w:val="00E66FC4"/>
    <w:rsid w:val="00E713B2"/>
    <w:rsid w:val="00E81577"/>
    <w:rsid w:val="00E9798D"/>
    <w:rsid w:val="00EA3790"/>
    <w:rsid w:val="00EB54C7"/>
    <w:rsid w:val="00EB62B1"/>
    <w:rsid w:val="00EC4717"/>
    <w:rsid w:val="00EC7CD1"/>
    <w:rsid w:val="00ED09C8"/>
    <w:rsid w:val="00EE4338"/>
    <w:rsid w:val="00EF055A"/>
    <w:rsid w:val="00EF4330"/>
    <w:rsid w:val="00F06ED9"/>
    <w:rsid w:val="00F30CAB"/>
    <w:rsid w:val="00F32077"/>
    <w:rsid w:val="00F37B8B"/>
    <w:rsid w:val="00F420A7"/>
    <w:rsid w:val="00F457D0"/>
    <w:rsid w:val="00F836F4"/>
    <w:rsid w:val="00F857A1"/>
    <w:rsid w:val="00FA183A"/>
    <w:rsid w:val="00FC5A94"/>
    <w:rsid w:val="00FD0A71"/>
    <w:rsid w:val="00FD30D3"/>
    <w:rsid w:val="00FD63CA"/>
    <w:rsid w:val="00FD6DD8"/>
    <w:rsid w:val="00FD75AB"/>
    <w:rsid w:val="00FE080B"/>
    <w:rsid w:val="00FE11DA"/>
    <w:rsid w:val="00FE3AD3"/>
    <w:rsid w:val="00FF084B"/>
    <w:rsid w:val="00FF08F7"/>
    <w:rsid w:val="00FF175C"/>
    <w:rsid w:val="00FF39D2"/>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FAA0F"/>
  <w15:chartTrackingRefBased/>
  <w15:docId w15:val="{52105856-C968-42F3-A197-BF9EFF1D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ECB"/>
  </w:style>
  <w:style w:type="paragraph" w:styleId="Heading1">
    <w:name w:val="heading 1"/>
    <w:basedOn w:val="Normal"/>
    <w:next w:val="Normal"/>
    <w:link w:val="Heading1Char"/>
    <w:uiPriority w:val="9"/>
    <w:qFormat/>
    <w:rsid w:val="00190EC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90EC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90EC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90EC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90EC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90EC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90EC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90EC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90EC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7D0"/>
  </w:style>
  <w:style w:type="paragraph" w:styleId="Footer">
    <w:name w:val="footer"/>
    <w:basedOn w:val="Normal"/>
    <w:link w:val="FooterChar"/>
    <w:uiPriority w:val="99"/>
    <w:unhideWhenUsed/>
    <w:rsid w:val="00F45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7D0"/>
  </w:style>
  <w:style w:type="character" w:customStyle="1" w:styleId="Heading1Char">
    <w:name w:val="Heading 1 Char"/>
    <w:basedOn w:val="DefaultParagraphFont"/>
    <w:link w:val="Heading1"/>
    <w:uiPriority w:val="9"/>
    <w:rsid w:val="00190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90EC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90EC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90EC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90EC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90EC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90EC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90EC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90EC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90EC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90EC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90EC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qFormat/>
    <w:rsid w:val="00190EC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90ECB"/>
    <w:rPr>
      <w:rFonts w:asciiTheme="majorHAnsi" w:eastAsiaTheme="majorEastAsia" w:hAnsiTheme="majorHAnsi" w:cstheme="majorBidi"/>
      <w:sz w:val="24"/>
      <w:szCs w:val="24"/>
    </w:rPr>
  </w:style>
  <w:style w:type="character" w:styleId="Strong">
    <w:name w:val="Strong"/>
    <w:basedOn w:val="DefaultParagraphFont"/>
    <w:uiPriority w:val="22"/>
    <w:qFormat/>
    <w:rsid w:val="00190ECB"/>
    <w:rPr>
      <w:b/>
      <w:bCs/>
    </w:rPr>
  </w:style>
  <w:style w:type="character" w:styleId="Emphasis">
    <w:name w:val="Emphasis"/>
    <w:basedOn w:val="DefaultParagraphFont"/>
    <w:uiPriority w:val="20"/>
    <w:qFormat/>
    <w:rsid w:val="00190ECB"/>
    <w:rPr>
      <w:i/>
      <w:iCs/>
    </w:rPr>
  </w:style>
  <w:style w:type="paragraph" w:styleId="NoSpacing">
    <w:name w:val="No Spacing"/>
    <w:uiPriority w:val="1"/>
    <w:qFormat/>
    <w:rsid w:val="00190ECB"/>
    <w:pPr>
      <w:spacing w:after="0" w:line="240" w:lineRule="auto"/>
    </w:pPr>
  </w:style>
  <w:style w:type="paragraph" w:styleId="Quote">
    <w:name w:val="Quote"/>
    <w:basedOn w:val="Normal"/>
    <w:next w:val="Normal"/>
    <w:link w:val="QuoteChar"/>
    <w:uiPriority w:val="29"/>
    <w:qFormat/>
    <w:rsid w:val="00190EC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90ECB"/>
    <w:rPr>
      <w:i/>
      <w:iCs/>
      <w:color w:val="404040" w:themeColor="text1" w:themeTint="BF"/>
    </w:rPr>
  </w:style>
  <w:style w:type="paragraph" w:styleId="IntenseQuote">
    <w:name w:val="Intense Quote"/>
    <w:basedOn w:val="Normal"/>
    <w:next w:val="Normal"/>
    <w:link w:val="IntenseQuoteChar"/>
    <w:uiPriority w:val="30"/>
    <w:qFormat/>
    <w:rsid w:val="00190EC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90EC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90ECB"/>
    <w:rPr>
      <w:i/>
      <w:iCs/>
      <w:color w:val="404040" w:themeColor="text1" w:themeTint="BF"/>
    </w:rPr>
  </w:style>
  <w:style w:type="character" w:styleId="IntenseEmphasis">
    <w:name w:val="Intense Emphasis"/>
    <w:basedOn w:val="DefaultParagraphFont"/>
    <w:uiPriority w:val="21"/>
    <w:qFormat/>
    <w:rsid w:val="00190ECB"/>
    <w:rPr>
      <w:b/>
      <w:bCs/>
      <w:i/>
      <w:iCs/>
    </w:rPr>
  </w:style>
  <w:style w:type="character" w:styleId="SubtleReference">
    <w:name w:val="Subtle Reference"/>
    <w:basedOn w:val="DefaultParagraphFont"/>
    <w:uiPriority w:val="31"/>
    <w:qFormat/>
    <w:rsid w:val="00190EC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0ECB"/>
    <w:rPr>
      <w:b/>
      <w:bCs/>
      <w:smallCaps/>
      <w:spacing w:val="5"/>
      <w:u w:val="single"/>
    </w:rPr>
  </w:style>
  <w:style w:type="character" w:styleId="BookTitle">
    <w:name w:val="Book Title"/>
    <w:basedOn w:val="DefaultParagraphFont"/>
    <w:uiPriority w:val="33"/>
    <w:qFormat/>
    <w:rsid w:val="00190ECB"/>
    <w:rPr>
      <w:b/>
      <w:bCs/>
      <w:smallCaps/>
    </w:rPr>
  </w:style>
  <w:style w:type="paragraph" w:styleId="TOCHeading">
    <w:name w:val="TOC Heading"/>
    <w:basedOn w:val="Heading1"/>
    <w:next w:val="Normal"/>
    <w:uiPriority w:val="39"/>
    <w:semiHidden/>
    <w:unhideWhenUsed/>
    <w:qFormat/>
    <w:rsid w:val="00190ECB"/>
    <w:pPr>
      <w:outlineLvl w:val="9"/>
    </w:pPr>
  </w:style>
  <w:style w:type="paragraph" w:styleId="ListParagraph">
    <w:name w:val="List Paragraph"/>
    <w:basedOn w:val="Normal"/>
    <w:uiPriority w:val="34"/>
    <w:qFormat/>
    <w:rsid w:val="000E6AD6"/>
    <w:pPr>
      <w:ind w:left="720"/>
      <w:contextualSpacing/>
    </w:pPr>
  </w:style>
  <w:style w:type="paragraph" w:styleId="FootnoteText">
    <w:name w:val="footnote text"/>
    <w:basedOn w:val="Normal"/>
    <w:link w:val="FootnoteTextChar"/>
    <w:semiHidden/>
    <w:rsid w:val="003671D4"/>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3671D4"/>
    <w:rPr>
      <w:rFonts w:ascii="Times New Roman" w:eastAsia="Times New Roman" w:hAnsi="Times New Roman" w:cs="Times New Roman"/>
    </w:rPr>
  </w:style>
  <w:style w:type="character" w:styleId="FootnoteReference">
    <w:name w:val="footnote reference"/>
    <w:basedOn w:val="DefaultParagraphFont"/>
    <w:semiHidden/>
    <w:rsid w:val="003671D4"/>
    <w:rPr>
      <w:vertAlign w:val="superscript"/>
    </w:rPr>
  </w:style>
  <w:style w:type="table" w:styleId="GridTable2">
    <w:name w:val="Grid Table 2"/>
    <w:basedOn w:val="TableNormal"/>
    <w:uiPriority w:val="47"/>
    <w:rsid w:val="007324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FF175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BC7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C8C"/>
    <w:rPr>
      <w:rFonts w:ascii="Segoe UI" w:hAnsi="Segoe UI" w:cs="Segoe UI"/>
      <w:sz w:val="18"/>
      <w:szCs w:val="18"/>
    </w:rPr>
  </w:style>
  <w:style w:type="table" w:styleId="ListTable1Light-Accent1">
    <w:name w:val="List Table 1 Light Accent 1"/>
    <w:basedOn w:val="TableNormal"/>
    <w:uiPriority w:val="46"/>
    <w:rsid w:val="001668C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4F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562F"/>
    <w:pPr>
      <w:widowControl w:val="0"/>
      <w:spacing w:after="0" w:line="480" w:lineRule="auto"/>
      <w:ind w:firstLine="108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56562F"/>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3103B6"/>
    <w:pPr>
      <w:spacing w:line="480" w:lineRule="auto"/>
    </w:pPr>
  </w:style>
  <w:style w:type="character" w:customStyle="1" w:styleId="BodyText2Char">
    <w:name w:val="Body Text 2 Char"/>
    <w:basedOn w:val="DefaultParagraphFont"/>
    <w:link w:val="BodyText2"/>
    <w:uiPriority w:val="99"/>
    <w:semiHidden/>
    <w:rsid w:val="003103B6"/>
  </w:style>
  <w:style w:type="table" w:styleId="ListTable3-Accent1">
    <w:name w:val="List Table 3 Accent 1"/>
    <w:basedOn w:val="TableNormal"/>
    <w:uiPriority w:val="48"/>
    <w:rsid w:val="002A7CF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8616">
      <w:bodyDiv w:val="1"/>
      <w:marLeft w:val="0"/>
      <w:marRight w:val="0"/>
      <w:marTop w:val="0"/>
      <w:marBottom w:val="0"/>
      <w:divBdr>
        <w:top w:val="none" w:sz="0" w:space="0" w:color="auto"/>
        <w:left w:val="none" w:sz="0" w:space="0" w:color="auto"/>
        <w:bottom w:val="none" w:sz="0" w:space="0" w:color="auto"/>
        <w:right w:val="none" w:sz="0" w:space="0" w:color="auto"/>
      </w:divBdr>
    </w:div>
    <w:div w:id="92746205">
      <w:bodyDiv w:val="1"/>
      <w:marLeft w:val="0"/>
      <w:marRight w:val="0"/>
      <w:marTop w:val="0"/>
      <w:marBottom w:val="0"/>
      <w:divBdr>
        <w:top w:val="none" w:sz="0" w:space="0" w:color="auto"/>
        <w:left w:val="none" w:sz="0" w:space="0" w:color="auto"/>
        <w:bottom w:val="none" w:sz="0" w:space="0" w:color="auto"/>
        <w:right w:val="none" w:sz="0" w:space="0" w:color="auto"/>
      </w:divBdr>
    </w:div>
    <w:div w:id="131677429">
      <w:bodyDiv w:val="1"/>
      <w:marLeft w:val="0"/>
      <w:marRight w:val="0"/>
      <w:marTop w:val="0"/>
      <w:marBottom w:val="0"/>
      <w:divBdr>
        <w:top w:val="none" w:sz="0" w:space="0" w:color="auto"/>
        <w:left w:val="none" w:sz="0" w:space="0" w:color="auto"/>
        <w:bottom w:val="none" w:sz="0" w:space="0" w:color="auto"/>
        <w:right w:val="none" w:sz="0" w:space="0" w:color="auto"/>
      </w:divBdr>
    </w:div>
    <w:div w:id="334966967">
      <w:bodyDiv w:val="1"/>
      <w:marLeft w:val="0"/>
      <w:marRight w:val="0"/>
      <w:marTop w:val="0"/>
      <w:marBottom w:val="0"/>
      <w:divBdr>
        <w:top w:val="none" w:sz="0" w:space="0" w:color="auto"/>
        <w:left w:val="none" w:sz="0" w:space="0" w:color="auto"/>
        <w:bottom w:val="none" w:sz="0" w:space="0" w:color="auto"/>
        <w:right w:val="none" w:sz="0" w:space="0" w:color="auto"/>
      </w:divBdr>
    </w:div>
    <w:div w:id="420831518">
      <w:bodyDiv w:val="1"/>
      <w:marLeft w:val="0"/>
      <w:marRight w:val="0"/>
      <w:marTop w:val="0"/>
      <w:marBottom w:val="0"/>
      <w:divBdr>
        <w:top w:val="none" w:sz="0" w:space="0" w:color="auto"/>
        <w:left w:val="none" w:sz="0" w:space="0" w:color="auto"/>
        <w:bottom w:val="none" w:sz="0" w:space="0" w:color="auto"/>
        <w:right w:val="none" w:sz="0" w:space="0" w:color="auto"/>
      </w:divBdr>
    </w:div>
    <w:div w:id="567155378">
      <w:bodyDiv w:val="1"/>
      <w:marLeft w:val="0"/>
      <w:marRight w:val="0"/>
      <w:marTop w:val="0"/>
      <w:marBottom w:val="0"/>
      <w:divBdr>
        <w:top w:val="none" w:sz="0" w:space="0" w:color="auto"/>
        <w:left w:val="none" w:sz="0" w:space="0" w:color="auto"/>
        <w:bottom w:val="none" w:sz="0" w:space="0" w:color="auto"/>
        <w:right w:val="none" w:sz="0" w:space="0" w:color="auto"/>
      </w:divBdr>
      <w:divsChild>
        <w:div w:id="1929731673">
          <w:marLeft w:val="3600"/>
          <w:marRight w:val="0"/>
          <w:marTop w:val="0"/>
          <w:marBottom w:val="0"/>
          <w:divBdr>
            <w:top w:val="none" w:sz="0" w:space="0" w:color="auto"/>
            <w:left w:val="none" w:sz="0" w:space="0" w:color="auto"/>
            <w:bottom w:val="none" w:sz="0" w:space="0" w:color="auto"/>
            <w:right w:val="none" w:sz="0" w:space="0" w:color="auto"/>
          </w:divBdr>
        </w:div>
      </w:divsChild>
    </w:div>
    <w:div w:id="628097040">
      <w:bodyDiv w:val="1"/>
      <w:marLeft w:val="0"/>
      <w:marRight w:val="0"/>
      <w:marTop w:val="0"/>
      <w:marBottom w:val="0"/>
      <w:divBdr>
        <w:top w:val="none" w:sz="0" w:space="0" w:color="auto"/>
        <w:left w:val="none" w:sz="0" w:space="0" w:color="auto"/>
        <w:bottom w:val="none" w:sz="0" w:space="0" w:color="auto"/>
        <w:right w:val="none" w:sz="0" w:space="0" w:color="auto"/>
      </w:divBdr>
    </w:div>
    <w:div w:id="676079406">
      <w:bodyDiv w:val="1"/>
      <w:marLeft w:val="0"/>
      <w:marRight w:val="0"/>
      <w:marTop w:val="0"/>
      <w:marBottom w:val="0"/>
      <w:divBdr>
        <w:top w:val="none" w:sz="0" w:space="0" w:color="auto"/>
        <w:left w:val="none" w:sz="0" w:space="0" w:color="auto"/>
        <w:bottom w:val="none" w:sz="0" w:space="0" w:color="auto"/>
        <w:right w:val="none" w:sz="0" w:space="0" w:color="auto"/>
      </w:divBdr>
    </w:div>
    <w:div w:id="1118260101">
      <w:bodyDiv w:val="1"/>
      <w:marLeft w:val="0"/>
      <w:marRight w:val="0"/>
      <w:marTop w:val="0"/>
      <w:marBottom w:val="0"/>
      <w:divBdr>
        <w:top w:val="none" w:sz="0" w:space="0" w:color="auto"/>
        <w:left w:val="none" w:sz="0" w:space="0" w:color="auto"/>
        <w:bottom w:val="none" w:sz="0" w:space="0" w:color="auto"/>
        <w:right w:val="none" w:sz="0" w:space="0" w:color="auto"/>
      </w:divBdr>
    </w:div>
    <w:div w:id="1547259003">
      <w:bodyDiv w:val="1"/>
      <w:marLeft w:val="0"/>
      <w:marRight w:val="0"/>
      <w:marTop w:val="0"/>
      <w:marBottom w:val="0"/>
      <w:divBdr>
        <w:top w:val="none" w:sz="0" w:space="0" w:color="auto"/>
        <w:left w:val="none" w:sz="0" w:space="0" w:color="auto"/>
        <w:bottom w:val="none" w:sz="0" w:space="0" w:color="auto"/>
        <w:right w:val="none" w:sz="0" w:space="0" w:color="auto"/>
      </w:divBdr>
    </w:div>
    <w:div w:id="17049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1301</Words>
  <Characters>6703</Characters>
  <Application>Microsoft Office Word</Application>
  <DocSecurity>0</DocSecurity>
  <Lines>204</Lines>
  <Paragraphs>64</Paragraphs>
  <ScaleCrop>false</ScaleCrop>
  <HeadingPairs>
    <vt:vector size="2" baseType="variant">
      <vt:variant>
        <vt:lpstr>Title</vt:lpstr>
      </vt:variant>
      <vt:variant>
        <vt:i4>1</vt:i4>
      </vt:variant>
    </vt:vector>
  </HeadingPairs>
  <TitlesOfParts>
    <vt:vector size="1" baseType="lpstr">
      <vt:lpstr>INTRODUCING ECCLESIASTES</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ECCLESIASTES</dc:title>
  <dc:subject/>
  <dc:creator>greg burgess</dc:creator>
  <cp:keywords/>
  <dc:description/>
  <cp:lastModifiedBy>greg burgess</cp:lastModifiedBy>
  <cp:revision>68</cp:revision>
  <cp:lastPrinted>2018-05-09T04:36:00Z</cp:lastPrinted>
  <dcterms:created xsi:type="dcterms:W3CDTF">2024-05-14T08:10:00Z</dcterms:created>
  <dcterms:modified xsi:type="dcterms:W3CDTF">2024-05-21T06:18:00Z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3077f46a1c45c79466632c5be29edddccb40858235b95e164be531c028353404</vt:lpwstr>
  </property>
</Properties>
</file>